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F2" w:rsidRDefault="00A61BF2" w:rsidP="00EF64DF"/>
    <w:p w:rsidR="00A61BF2" w:rsidRDefault="00A61BF2" w:rsidP="00D74D3E">
      <w:pPr>
        <w:jc w:val="right"/>
      </w:pPr>
    </w:p>
    <w:p w:rsidR="00A61BF2" w:rsidRPr="00945A3C" w:rsidRDefault="00A61BF2" w:rsidP="008E1C2E">
      <w:pPr>
        <w:spacing w:line="240" w:lineRule="auto"/>
        <w:jc w:val="right"/>
        <w:rPr>
          <w:bCs/>
          <w:sz w:val="20"/>
          <w:szCs w:val="20"/>
        </w:rPr>
      </w:pPr>
      <w:r w:rsidRPr="003E05C8">
        <w:rPr>
          <w:b/>
          <w:bCs/>
          <w:sz w:val="32"/>
          <w:szCs w:val="32"/>
        </w:rPr>
        <w:t xml:space="preserve">                                                                                </w:t>
      </w:r>
      <w:r w:rsidR="008E1C2E">
        <w:rPr>
          <w:b/>
          <w:bCs/>
          <w:sz w:val="32"/>
          <w:szCs w:val="32"/>
        </w:rPr>
        <w:t xml:space="preserve">  </w:t>
      </w:r>
      <w:r w:rsidR="00F11F6B">
        <w:rPr>
          <w:b/>
          <w:bCs/>
          <w:sz w:val="32"/>
          <w:szCs w:val="32"/>
        </w:rPr>
        <w:t xml:space="preserve">                          </w:t>
      </w:r>
      <w:r w:rsidRPr="00945A3C">
        <w:rPr>
          <w:bCs/>
          <w:sz w:val="20"/>
          <w:szCs w:val="20"/>
        </w:rPr>
        <w:t xml:space="preserve">                                                  </w:t>
      </w:r>
    </w:p>
    <w:p w:rsidR="00A61BF2" w:rsidRPr="003E05C8" w:rsidRDefault="00A61BF2" w:rsidP="003E05C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</w:t>
      </w:r>
      <w:r w:rsidR="00C412FF">
        <w:rPr>
          <w:b/>
          <w:bCs/>
          <w:sz w:val="32"/>
          <w:szCs w:val="32"/>
        </w:rPr>
        <w:t xml:space="preserve">                               </w:t>
      </w:r>
      <w:r w:rsidRPr="003E05C8">
        <w:rPr>
          <w:b/>
          <w:bCs/>
          <w:sz w:val="32"/>
          <w:szCs w:val="32"/>
        </w:rPr>
        <w:t xml:space="preserve"> </w:t>
      </w:r>
    </w:p>
    <w:p w:rsidR="00A61BF2" w:rsidRDefault="00A61BF2" w:rsidP="00D74D3E">
      <w:pPr>
        <w:jc w:val="right"/>
      </w:pPr>
    </w:p>
    <w:p w:rsidR="00A61BF2" w:rsidRDefault="00303372" w:rsidP="00D74D3E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Отчет по исполнению </w:t>
      </w:r>
      <w:r w:rsidR="00A61BF2">
        <w:rPr>
          <w:sz w:val="36"/>
          <w:szCs w:val="36"/>
        </w:rPr>
        <w:t>Прогноз</w:t>
      </w:r>
      <w:r>
        <w:rPr>
          <w:sz w:val="36"/>
          <w:szCs w:val="36"/>
        </w:rPr>
        <w:t>а</w:t>
      </w:r>
      <w:r w:rsidR="00A61BF2">
        <w:rPr>
          <w:sz w:val="36"/>
          <w:szCs w:val="36"/>
        </w:rPr>
        <w:t xml:space="preserve"> </w:t>
      </w:r>
    </w:p>
    <w:p w:rsidR="00A61BF2" w:rsidRDefault="00A61BF2" w:rsidP="00D74D3E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социально-экономического</w:t>
      </w:r>
    </w:p>
    <w:p w:rsidR="00A61BF2" w:rsidRDefault="00A61BF2" w:rsidP="00D74D3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развития муниципального образования «Горнякское» </w:t>
      </w:r>
    </w:p>
    <w:p w:rsidR="00A61BF2" w:rsidRDefault="00256799" w:rsidP="00D74D3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2016-2018</w:t>
      </w:r>
      <w:r w:rsidR="00A61BF2">
        <w:rPr>
          <w:b/>
          <w:bCs/>
          <w:sz w:val="36"/>
          <w:szCs w:val="36"/>
        </w:rPr>
        <w:t xml:space="preserve"> годы</w:t>
      </w:r>
    </w:p>
    <w:p w:rsidR="00303372" w:rsidRPr="00D74D3E" w:rsidRDefault="00303372" w:rsidP="00D74D3E">
      <w:pPr>
        <w:jc w:val="center"/>
        <w:rPr>
          <w:b/>
          <w:bCs/>
          <w:sz w:val="36"/>
          <w:szCs w:val="36"/>
        </w:rPr>
        <w:sectPr w:rsidR="00303372" w:rsidRPr="00D74D3E">
          <w:pgSz w:w="11906" w:h="16838"/>
          <w:pgMar w:top="1134" w:right="566" w:bottom="1134" w:left="1134" w:header="709" w:footer="709" w:gutter="0"/>
          <w:cols w:space="720"/>
        </w:sectPr>
      </w:pPr>
      <w:r>
        <w:rPr>
          <w:b/>
          <w:bCs/>
          <w:sz w:val="36"/>
          <w:szCs w:val="36"/>
        </w:rPr>
        <w:t>в 2016 году</w:t>
      </w:r>
    </w:p>
    <w:p w:rsidR="00A61BF2" w:rsidRPr="00D74D3E" w:rsidRDefault="00A61BF2" w:rsidP="00D74D3E">
      <w:pPr>
        <w:pStyle w:val="a5"/>
        <w:ind w:left="0" w:firstLine="0"/>
        <w:jc w:val="center"/>
        <w:rPr>
          <w:b/>
          <w:bCs/>
          <w:sz w:val="24"/>
          <w:szCs w:val="24"/>
        </w:rPr>
      </w:pPr>
      <w:r w:rsidRPr="00D74D3E">
        <w:rPr>
          <w:b/>
          <w:bCs/>
          <w:sz w:val="24"/>
          <w:szCs w:val="24"/>
        </w:rPr>
        <w:lastRenderedPageBreak/>
        <w:t>Пояснительная записка</w:t>
      </w:r>
    </w:p>
    <w:p w:rsidR="00A61BF2" w:rsidRDefault="00303372" w:rsidP="00D74D3E">
      <w:pPr>
        <w:shd w:val="clear" w:color="auto" w:fill="FFFFFF"/>
        <w:ind w:left="1678" w:right="15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D3E">
        <w:rPr>
          <w:rFonts w:ascii="Times New Roman" w:hAnsi="Times New Roman" w:cs="Times New Roman"/>
          <w:b/>
          <w:bCs/>
        </w:rPr>
        <w:t>К</w:t>
      </w:r>
      <w:r>
        <w:rPr>
          <w:rFonts w:ascii="Times New Roman" w:hAnsi="Times New Roman" w:cs="Times New Roman"/>
          <w:b/>
          <w:bCs/>
        </w:rPr>
        <w:t xml:space="preserve"> отчету к </w:t>
      </w:r>
      <w:r w:rsidR="00A61BF2" w:rsidRPr="00D74D3E">
        <w:rPr>
          <w:rFonts w:ascii="Times New Roman" w:hAnsi="Times New Roman" w:cs="Times New Roman"/>
          <w:b/>
          <w:bCs/>
        </w:rPr>
        <w:t xml:space="preserve">Прогнозу социально-экономического развития муниципального образования «Горнякское» </w:t>
      </w:r>
    </w:p>
    <w:p w:rsidR="00A61BF2" w:rsidRPr="004B66AA" w:rsidRDefault="00256799" w:rsidP="004B66AA">
      <w:pPr>
        <w:shd w:val="clear" w:color="auto" w:fill="FFFFFF"/>
        <w:ind w:left="1678" w:right="15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на 2016</w:t>
      </w:r>
      <w:r w:rsidR="00F170CC">
        <w:rPr>
          <w:rFonts w:ascii="Times New Roman" w:hAnsi="Times New Roman" w:cs="Times New Roman"/>
          <w:b/>
          <w:bCs/>
        </w:rPr>
        <w:t>-201</w:t>
      </w:r>
      <w:r>
        <w:rPr>
          <w:rFonts w:ascii="Times New Roman" w:hAnsi="Times New Roman" w:cs="Times New Roman"/>
          <w:b/>
          <w:bCs/>
        </w:rPr>
        <w:t>8</w:t>
      </w:r>
      <w:r w:rsidR="00A61BF2" w:rsidRPr="00D74D3E">
        <w:rPr>
          <w:rFonts w:ascii="Times New Roman" w:hAnsi="Times New Roman" w:cs="Times New Roman"/>
          <w:b/>
          <w:bCs/>
        </w:rPr>
        <w:t xml:space="preserve"> годы</w:t>
      </w:r>
      <w:r w:rsidR="00303372">
        <w:rPr>
          <w:rFonts w:ascii="Times New Roman" w:hAnsi="Times New Roman" w:cs="Times New Roman"/>
          <w:b/>
          <w:bCs/>
        </w:rPr>
        <w:t xml:space="preserve"> в 2016 году </w:t>
      </w:r>
    </w:p>
    <w:p w:rsidR="00A61BF2" w:rsidRPr="0041570A" w:rsidRDefault="00303372" w:rsidP="004B66AA">
      <w:pPr>
        <w:shd w:val="clear" w:color="auto" w:fill="FFFFFF"/>
        <w:ind w:left="36" w:firstLine="7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Отчет по исполнению </w:t>
      </w:r>
      <w:r w:rsidR="00A61BF2" w:rsidRPr="00D74D3E">
        <w:rPr>
          <w:rFonts w:ascii="Times New Roman" w:hAnsi="Times New Roman" w:cs="Times New Roman"/>
        </w:rPr>
        <w:t>Прогноз</w:t>
      </w:r>
      <w:r>
        <w:rPr>
          <w:rFonts w:ascii="Times New Roman" w:hAnsi="Times New Roman" w:cs="Times New Roman"/>
        </w:rPr>
        <w:t>а</w:t>
      </w:r>
      <w:r w:rsidR="00A61BF2" w:rsidRPr="00D74D3E">
        <w:rPr>
          <w:rFonts w:ascii="Times New Roman" w:hAnsi="Times New Roman" w:cs="Times New Roman"/>
        </w:rPr>
        <w:t xml:space="preserve"> основывается на итогах социально-экономического развития муниципальног</w:t>
      </w:r>
      <w:r w:rsidR="00A61BF2">
        <w:rPr>
          <w:rFonts w:ascii="Times New Roman" w:hAnsi="Times New Roman" w:cs="Times New Roman"/>
        </w:rPr>
        <w:t>о образования  за предшествующий го</w:t>
      </w:r>
      <w:r>
        <w:rPr>
          <w:rFonts w:ascii="Times New Roman" w:hAnsi="Times New Roman" w:cs="Times New Roman"/>
        </w:rPr>
        <w:t>д  и</w:t>
      </w:r>
      <w:r w:rsidR="00256799">
        <w:rPr>
          <w:rFonts w:ascii="Times New Roman" w:hAnsi="Times New Roman" w:cs="Times New Roman"/>
        </w:rPr>
        <w:t xml:space="preserve"> результатах</w:t>
      </w:r>
      <w:r>
        <w:rPr>
          <w:rFonts w:ascii="Times New Roman" w:hAnsi="Times New Roman" w:cs="Times New Roman"/>
        </w:rPr>
        <w:t xml:space="preserve">  2016</w:t>
      </w:r>
      <w:r w:rsidR="00DE5ADC">
        <w:rPr>
          <w:rFonts w:ascii="Times New Roman" w:hAnsi="Times New Roman" w:cs="Times New Roman"/>
        </w:rPr>
        <w:t xml:space="preserve"> </w:t>
      </w:r>
      <w:r w:rsidR="00A61BF2">
        <w:rPr>
          <w:rFonts w:ascii="Times New Roman" w:hAnsi="Times New Roman" w:cs="Times New Roman"/>
        </w:rPr>
        <w:t>года</w:t>
      </w:r>
      <w:r w:rsidR="00A61BF2" w:rsidRPr="00D74D3E">
        <w:rPr>
          <w:rFonts w:ascii="Times New Roman" w:hAnsi="Times New Roman" w:cs="Times New Roman"/>
        </w:rPr>
        <w:t>.</w:t>
      </w:r>
    </w:p>
    <w:p w:rsidR="00A61BF2" w:rsidRPr="00DC2022" w:rsidRDefault="00A61BF2" w:rsidP="001411EC">
      <w:pPr>
        <w:shd w:val="clear" w:color="auto" w:fill="FFFFFF"/>
        <w:spacing w:before="331" w:line="288" w:lineRule="exac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bCs/>
        </w:rPr>
        <w:t>1</w:t>
      </w:r>
      <w:r w:rsidRPr="001411EC">
        <w:rPr>
          <w:rFonts w:ascii="Times New Roman" w:hAnsi="Times New Roman" w:cs="Times New Roman"/>
          <w:b/>
          <w:bCs/>
        </w:rPr>
        <w:t>. Средн</w:t>
      </w:r>
      <w:r w:rsidR="00A61D94">
        <w:rPr>
          <w:rFonts w:ascii="Times New Roman" w:hAnsi="Times New Roman" w:cs="Times New Roman"/>
          <w:b/>
          <w:bCs/>
        </w:rPr>
        <w:t xml:space="preserve">егодовая численность населения </w:t>
      </w:r>
    </w:p>
    <w:p w:rsidR="00A61BF2" w:rsidRPr="001411EC" w:rsidRDefault="00A61BF2" w:rsidP="00DC2022">
      <w:pPr>
        <w:shd w:val="clear" w:color="auto" w:fill="FFFFFF"/>
        <w:spacing w:before="36" w:line="288" w:lineRule="exact"/>
        <w:ind w:right="50"/>
        <w:jc w:val="both"/>
        <w:rPr>
          <w:rFonts w:ascii="Times New Roman" w:hAnsi="Times New Roman" w:cs="Times New Roman"/>
        </w:rPr>
      </w:pPr>
      <w:r w:rsidRPr="00DC2022">
        <w:rPr>
          <w:rFonts w:ascii="Times New Roman" w:hAnsi="Times New Roman" w:cs="Times New Roman"/>
          <w:color w:val="000000"/>
        </w:rPr>
        <w:t>Среднегодовая числен</w:t>
      </w:r>
      <w:r w:rsidR="00303372">
        <w:rPr>
          <w:rFonts w:ascii="Times New Roman" w:hAnsi="Times New Roman" w:cs="Times New Roman"/>
          <w:color w:val="000000"/>
        </w:rPr>
        <w:t>ность населения на 1 января 2016</w:t>
      </w:r>
      <w:r w:rsidR="00F170CC">
        <w:rPr>
          <w:rFonts w:ascii="Times New Roman" w:hAnsi="Times New Roman" w:cs="Times New Roman"/>
          <w:color w:val="000000"/>
        </w:rPr>
        <w:t xml:space="preserve"> года сост</w:t>
      </w:r>
      <w:r w:rsidR="00303372">
        <w:rPr>
          <w:rFonts w:ascii="Times New Roman" w:hAnsi="Times New Roman" w:cs="Times New Roman"/>
          <w:color w:val="000000"/>
        </w:rPr>
        <w:t>авила 141</w:t>
      </w:r>
      <w:r w:rsidR="00256799">
        <w:rPr>
          <w:rFonts w:ascii="Times New Roman" w:hAnsi="Times New Roman" w:cs="Times New Roman"/>
          <w:color w:val="000000"/>
        </w:rPr>
        <w:t>6</w:t>
      </w:r>
      <w:r w:rsidRPr="00DC2022">
        <w:rPr>
          <w:rFonts w:ascii="Times New Roman" w:hAnsi="Times New Roman" w:cs="Times New Roman"/>
          <w:color w:val="000000"/>
        </w:rPr>
        <w:t xml:space="preserve"> человек. </w:t>
      </w:r>
      <w:r w:rsidR="000C0635">
        <w:rPr>
          <w:rFonts w:ascii="Times New Roman" w:hAnsi="Times New Roman" w:cs="Times New Roman"/>
          <w:color w:val="000000"/>
        </w:rPr>
        <w:t>В связи с объединением муниципальных образований «Горнякское» и «Черемушкинское» количество населения увеличилось до 3197 человек, За прошедший период 2016</w:t>
      </w:r>
      <w:r w:rsidRPr="00DC2022">
        <w:rPr>
          <w:rFonts w:ascii="Times New Roman" w:hAnsi="Times New Roman" w:cs="Times New Roman"/>
          <w:color w:val="000000"/>
        </w:rPr>
        <w:t xml:space="preserve"> года наб</w:t>
      </w:r>
      <w:r w:rsidR="0041570A">
        <w:rPr>
          <w:rFonts w:ascii="Times New Roman" w:hAnsi="Times New Roman" w:cs="Times New Roman"/>
          <w:color w:val="000000"/>
        </w:rPr>
        <w:t xml:space="preserve">людается </w:t>
      </w:r>
      <w:r w:rsidRPr="00DC2022">
        <w:rPr>
          <w:rFonts w:ascii="Times New Roman" w:hAnsi="Times New Roman" w:cs="Times New Roman"/>
          <w:color w:val="000000"/>
        </w:rPr>
        <w:t xml:space="preserve"> увеличение продолжительности жизни</w:t>
      </w:r>
      <w:r w:rsidR="000C0635">
        <w:rPr>
          <w:rFonts w:ascii="Times New Roman" w:hAnsi="Times New Roman" w:cs="Times New Roman"/>
          <w:color w:val="000000"/>
        </w:rPr>
        <w:t>, но количество рождаемости меньше числа смертности населения, поэтому естественного прироста не наб</w:t>
      </w:r>
      <w:bookmarkStart w:id="0" w:name="_GoBack"/>
      <w:bookmarkEnd w:id="0"/>
      <w:r w:rsidR="000C0635">
        <w:rPr>
          <w:rFonts w:ascii="Times New Roman" w:hAnsi="Times New Roman" w:cs="Times New Roman"/>
          <w:color w:val="000000"/>
        </w:rPr>
        <w:t>людается.</w:t>
      </w:r>
    </w:p>
    <w:p w:rsidR="00A61BF2" w:rsidRDefault="00A61BF2" w:rsidP="00D74D3E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2.Численность трудовых ресурсов, уровень  зарегистрированной и скрытой безработицы от экономически активного населения</w:t>
      </w:r>
    </w:p>
    <w:p w:rsidR="00A61BF2" w:rsidRDefault="00A61BF2" w:rsidP="00D74D3E">
      <w:pPr>
        <w:shd w:val="clear" w:color="auto" w:fill="FFFFFF"/>
        <w:jc w:val="both"/>
        <w:rPr>
          <w:rFonts w:ascii="Times New Roman" w:hAnsi="Times New Roman" w:cs="Times New Roman"/>
        </w:rPr>
      </w:pPr>
      <w:r w:rsidRPr="00A31F4B">
        <w:rPr>
          <w:rFonts w:ascii="Times New Roman" w:hAnsi="Times New Roman" w:cs="Times New Roman"/>
        </w:rPr>
        <w:t>Отсутствие градостроительного предприятия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на территории муниципального образования сказываетс</w:t>
      </w:r>
      <w:r w:rsidR="00F170CC">
        <w:rPr>
          <w:rFonts w:ascii="Times New Roman" w:hAnsi="Times New Roman" w:cs="Times New Roman"/>
        </w:rPr>
        <w:t>я</w:t>
      </w:r>
      <w:proofErr w:type="gramEnd"/>
      <w:r w:rsidR="00E43323">
        <w:rPr>
          <w:rFonts w:ascii="Times New Roman" w:hAnsi="Times New Roman" w:cs="Times New Roman"/>
        </w:rPr>
        <w:t xml:space="preserve"> на трудовых ресурсах. Идет снижение числа нетрудоустроенного населения.</w:t>
      </w:r>
      <w:r w:rsidR="00CE48EF">
        <w:rPr>
          <w:rFonts w:ascii="Times New Roman" w:hAnsi="Times New Roman" w:cs="Times New Roman"/>
        </w:rPr>
        <w:t xml:space="preserve"> </w:t>
      </w:r>
      <w:r w:rsidR="00E43323">
        <w:rPr>
          <w:rFonts w:ascii="Times New Roman" w:hAnsi="Times New Roman" w:cs="Times New Roman"/>
        </w:rPr>
        <w:t>Около  16</w:t>
      </w:r>
      <w:r>
        <w:rPr>
          <w:rFonts w:ascii="Times New Roman" w:hAnsi="Times New Roman" w:cs="Times New Roman"/>
        </w:rPr>
        <w:t xml:space="preserve"> % населения в трудоспособном возрасте официально не трудоустроено, имеет временные заработки, зарабатывает на сезонных работах, не облагаемых НДФЛ, </w:t>
      </w:r>
      <w:proofErr w:type="gramStart"/>
      <w:r>
        <w:rPr>
          <w:rFonts w:ascii="Times New Roman" w:hAnsi="Times New Roman" w:cs="Times New Roman"/>
        </w:rPr>
        <w:t>следовательно</w:t>
      </w:r>
      <w:proofErr w:type="gramEnd"/>
      <w:r>
        <w:rPr>
          <w:rFonts w:ascii="Times New Roman" w:hAnsi="Times New Roman" w:cs="Times New Roman"/>
        </w:rPr>
        <w:t xml:space="preserve"> нет поступлений в бюджет, ПФ, соцстрах, граждане остаются незащищенными. По подведенной статистике около половины трудоустроенных граждан работают за границами муниципального образования, из них ок</w:t>
      </w:r>
      <w:r w:rsidR="00E43323">
        <w:rPr>
          <w:rFonts w:ascii="Times New Roman" w:hAnsi="Times New Roman" w:cs="Times New Roman"/>
        </w:rPr>
        <w:t>оло 2</w:t>
      </w:r>
      <w:r w:rsidR="00A61D94">
        <w:rPr>
          <w:rFonts w:ascii="Times New Roman" w:hAnsi="Times New Roman" w:cs="Times New Roman"/>
        </w:rPr>
        <w:t>0 % -за пределами района, 1</w:t>
      </w:r>
      <w:r>
        <w:rPr>
          <w:rFonts w:ascii="Times New Roman" w:hAnsi="Times New Roman" w:cs="Times New Roman"/>
        </w:rPr>
        <w:t>0%- за пределами республики.</w:t>
      </w:r>
    </w:p>
    <w:p w:rsidR="00A61BF2" w:rsidRDefault="00A61BF2" w:rsidP="00D74D3E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последние годы  уровень зарегистрированной безработицы значительно сократился. Теперь на учете в ЦЗН только граждане, попавшие под сокращение с предприятий, сезонные рабочие, труд</w:t>
      </w:r>
      <w:r w:rsidR="00775B82">
        <w:rPr>
          <w:rFonts w:ascii="Times New Roman" w:hAnsi="Times New Roman" w:cs="Times New Roman"/>
        </w:rPr>
        <w:t>оустроенные на летний период</w:t>
      </w:r>
      <w:r>
        <w:rPr>
          <w:rFonts w:ascii="Times New Roman" w:hAnsi="Times New Roman" w:cs="Times New Roman"/>
        </w:rPr>
        <w:t>. В летние месяцы колич</w:t>
      </w:r>
      <w:r w:rsidR="00CE48EF">
        <w:rPr>
          <w:rFonts w:ascii="Times New Roman" w:hAnsi="Times New Roman" w:cs="Times New Roman"/>
        </w:rPr>
        <w:t>ество безработных составляет 2-5</w:t>
      </w:r>
      <w:r>
        <w:rPr>
          <w:rFonts w:ascii="Times New Roman" w:hAnsi="Times New Roman" w:cs="Times New Roman"/>
        </w:rPr>
        <w:t xml:space="preserve"> человек</w:t>
      </w:r>
      <w:r w:rsidR="00CE48EF">
        <w:rPr>
          <w:rFonts w:ascii="Times New Roman" w:hAnsi="Times New Roman" w:cs="Times New Roman"/>
        </w:rPr>
        <w:t>а, в зимни</w:t>
      </w:r>
      <w:proofErr w:type="gramStart"/>
      <w:r w:rsidR="00CE48EF">
        <w:rPr>
          <w:rFonts w:ascii="Times New Roman" w:hAnsi="Times New Roman" w:cs="Times New Roman"/>
        </w:rPr>
        <w:t>е-</w:t>
      </w:r>
      <w:proofErr w:type="gramEnd"/>
      <w:r w:rsidR="00CE48EF">
        <w:rPr>
          <w:rFonts w:ascii="Times New Roman" w:hAnsi="Times New Roman" w:cs="Times New Roman"/>
        </w:rPr>
        <w:t xml:space="preserve"> до 5-7</w:t>
      </w:r>
      <w:r>
        <w:rPr>
          <w:rFonts w:ascii="Times New Roman" w:hAnsi="Times New Roman" w:cs="Times New Roman"/>
        </w:rPr>
        <w:t>.</w:t>
      </w:r>
    </w:p>
    <w:p w:rsidR="00A61BF2" w:rsidRPr="00D74D3E" w:rsidRDefault="00A61BF2" w:rsidP="00D74D3E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 w:rsidRPr="00D74D3E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>3.Сельскохозяйственное производство</w:t>
      </w:r>
    </w:p>
    <w:p w:rsidR="00A61BF2" w:rsidRDefault="00A61BF2" w:rsidP="00D74D3E">
      <w:pPr>
        <w:jc w:val="both"/>
        <w:rPr>
          <w:rFonts w:ascii="Times New Roman" w:hAnsi="Times New Roman" w:cs="Times New Roman"/>
          <w:color w:val="000000"/>
        </w:rPr>
      </w:pPr>
      <w:r w:rsidRPr="00D74D3E">
        <w:rPr>
          <w:rFonts w:ascii="Times New Roman" w:hAnsi="Times New Roman" w:cs="Times New Roman"/>
        </w:rPr>
        <w:t xml:space="preserve">      Основой экономического потенциала муниц</w:t>
      </w:r>
      <w:r>
        <w:rPr>
          <w:rFonts w:ascii="Times New Roman" w:hAnsi="Times New Roman" w:cs="Times New Roman"/>
        </w:rPr>
        <w:t>ипального образования  являются крестьянско-фермерские, личные подсобные хозяйства, предприятия малых форм</w:t>
      </w:r>
      <w:r w:rsidRPr="00D74D3E">
        <w:rPr>
          <w:rFonts w:ascii="Times New Roman" w:hAnsi="Times New Roman" w:cs="Times New Roman"/>
        </w:rPr>
        <w:t>.</w:t>
      </w:r>
      <w:r w:rsidRPr="00D74D3E">
        <w:rPr>
          <w:rFonts w:ascii="Times New Roman" w:hAnsi="Times New Roman" w:cs="Times New Roman"/>
          <w:color w:val="FF0000"/>
        </w:rPr>
        <w:t xml:space="preserve"> </w:t>
      </w:r>
      <w:r w:rsidRPr="00D74D3E">
        <w:rPr>
          <w:rFonts w:ascii="Times New Roman" w:hAnsi="Times New Roman" w:cs="Times New Roman"/>
          <w:color w:val="000000"/>
        </w:rPr>
        <w:t>На террито</w:t>
      </w:r>
      <w:r>
        <w:rPr>
          <w:rFonts w:ascii="Times New Roman" w:hAnsi="Times New Roman" w:cs="Times New Roman"/>
          <w:color w:val="000000"/>
        </w:rPr>
        <w:t>рии муниципального образовани</w:t>
      </w:r>
      <w:r w:rsidR="00CE48EF">
        <w:rPr>
          <w:rFonts w:ascii="Times New Roman" w:hAnsi="Times New Roman" w:cs="Times New Roman"/>
          <w:color w:val="000000"/>
        </w:rPr>
        <w:t>я с/х производством занимаются 7</w:t>
      </w:r>
      <w:r>
        <w:rPr>
          <w:rFonts w:ascii="Times New Roman" w:hAnsi="Times New Roman" w:cs="Times New Roman"/>
          <w:color w:val="000000"/>
        </w:rPr>
        <w:t xml:space="preserve"> фермерских хозяйств, производящих и реализующи</w:t>
      </w:r>
      <w:r w:rsidR="00D74743">
        <w:rPr>
          <w:rFonts w:ascii="Times New Roman" w:hAnsi="Times New Roman" w:cs="Times New Roman"/>
          <w:color w:val="000000"/>
        </w:rPr>
        <w:t xml:space="preserve">х свою продукцию, из которых 1  имеет </w:t>
      </w:r>
      <w:proofErr w:type="spellStart"/>
      <w:r w:rsidR="00D74743">
        <w:rPr>
          <w:rFonts w:ascii="Times New Roman" w:hAnsi="Times New Roman" w:cs="Times New Roman"/>
          <w:color w:val="000000"/>
        </w:rPr>
        <w:t>молочнотоварную</w:t>
      </w:r>
      <w:proofErr w:type="spellEnd"/>
      <w:r w:rsidR="00D74743">
        <w:rPr>
          <w:rFonts w:ascii="Times New Roman" w:hAnsi="Times New Roman" w:cs="Times New Roman"/>
          <w:color w:val="000000"/>
        </w:rPr>
        <w:t xml:space="preserve"> ферму</w:t>
      </w:r>
      <w:r>
        <w:rPr>
          <w:rFonts w:ascii="Times New Roman" w:hAnsi="Times New Roman" w:cs="Times New Roman"/>
          <w:color w:val="000000"/>
        </w:rPr>
        <w:t>, остальные занимаются о</w:t>
      </w:r>
      <w:r w:rsidR="00D74743">
        <w:rPr>
          <w:rFonts w:ascii="Times New Roman" w:hAnsi="Times New Roman" w:cs="Times New Roman"/>
          <w:color w:val="000000"/>
        </w:rPr>
        <w:t xml:space="preserve">вощеводством и зерновыми. КФХ «ИП Федоров В.А.» к концу года свернул </w:t>
      </w:r>
      <w:proofErr w:type="spellStart"/>
      <w:r w:rsidR="00783D91">
        <w:rPr>
          <w:rFonts w:ascii="Times New Roman" w:hAnsi="Times New Roman" w:cs="Times New Roman"/>
          <w:color w:val="000000"/>
        </w:rPr>
        <w:t>молочнотоварное</w:t>
      </w:r>
      <w:proofErr w:type="spellEnd"/>
      <w:r w:rsidR="00783D91">
        <w:rPr>
          <w:rFonts w:ascii="Times New Roman" w:hAnsi="Times New Roman" w:cs="Times New Roman"/>
          <w:color w:val="000000"/>
        </w:rPr>
        <w:t xml:space="preserve"> производство.</w:t>
      </w:r>
      <w:r w:rsidR="00D74743">
        <w:rPr>
          <w:rFonts w:ascii="Times New Roman" w:hAnsi="Times New Roman" w:cs="Times New Roman"/>
          <w:color w:val="000000"/>
        </w:rPr>
        <w:t xml:space="preserve"> В 2015</w:t>
      </w:r>
      <w:r>
        <w:rPr>
          <w:rFonts w:ascii="Times New Roman" w:hAnsi="Times New Roman" w:cs="Times New Roman"/>
          <w:color w:val="000000"/>
        </w:rPr>
        <w:t xml:space="preserve"> году реализация с/х продукции не принесла ощутимой прибыл</w:t>
      </w:r>
      <w:r w:rsidR="00775B82">
        <w:rPr>
          <w:rFonts w:ascii="Times New Roman" w:hAnsi="Times New Roman" w:cs="Times New Roman"/>
          <w:color w:val="000000"/>
        </w:rPr>
        <w:t>и из-за низких закупочных цен, конкур</w:t>
      </w:r>
      <w:r w:rsidR="00D74743">
        <w:rPr>
          <w:rFonts w:ascii="Times New Roman" w:hAnsi="Times New Roman" w:cs="Times New Roman"/>
          <w:color w:val="000000"/>
        </w:rPr>
        <w:t xml:space="preserve">енции на рынке сбыта, </w:t>
      </w:r>
      <w:r w:rsidR="00775B82">
        <w:rPr>
          <w:rFonts w:ascii="Times New Roman" w:hAnsi="Times New Roman" w:cs="Times New Roman"/>
          <w:color w:val="000000"/>
        </w:rPr>
        <w:t xml:space="preserve"> метеоусловий.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A61BF2" w:rsidRPr="008A084F">
        <w:trPr>
          <w:trHeight w:val="335"/>
        </w:trPr>
        <w:tc>
          <w:tcPr>
            <w:tcW w:w="828" w:type="dxa"/>
          </w:tcPr>
          <w:p w:rsidR="00A61BF2" w:rsidRPr="008A084F" w:rsidRDefault="00A61BF2" w:rsidP="00603E28">
            <w:pPr>
              <w:pStyle w:val="3"/>
              <w:rPr>
                <w:sz w:val="24"/>
                <w:szCs w:val="24"/>
              </w:rPr>
            </w:pPr>
            <w:r w:rsidRPr="008A084F">
              <w:rPr>
                <w:sz w:val="24"/>
                <w:szCs w:val="24"/>
              </w:rPr>
              <w:t xml:space="preserve">   1.</w:t>
            </w:r>
          </w:p>
        </w:tc>
        <w:tc>
          <w:tcPr>
            <w:tcW w:w="5552" w:type="dxa"/>
          </w:tcPr>
          <w:p w:rsidR="00A61BF2" w:rsidRPr="008A084F" w:rsidRDefault="00A61BF2" w:rsidP="00603E28">
            <w:pPr>
              <w:pStyle w:val="3"/>
              <w:rPr>
                <w:sz w:val="24"/>
                <w:szCs w:val="24"/>
              </w:rPr>
            </w:pPr>
            <w:r w:rsidRPr="008A084F">
              <w:rPr>
                <w:sz w:val="24"/>
                <w:szCs w:val="24"/>
              </w:rPr>
              <w:t>КФХ  «ИП Шабалин М.Г.»</w:t>
            </w:r>
          </w:p>
        </w:tc>
        <w:tc>
          <w:tcPr>
            <w:tcW w:w="3191" w:type="dxa"/>
          </w:tcPr>
          <w:p w:rsidR="00A61BF2" w:rsidRPr="008A084F" w:rsidRDefault="00A61BF2" w:rsidP="008A084F">
            <w:pPr>
              <w:pStyle w:val="3"/>
              <w:jc w:val="center"/>
              <w:rPr>
                <w:sz w:val="24"/>
                <w:szCs w:val="24"/>
              </w:rPr>
            </w:pPr>
            <w:r w:rsidRPr="008A084F">
              <w:rPr>
                <w:sz w:val="24"/>
                <w:szCs w:val="24"/>
              </w:rPr>
              <w:t xml:space="preserve">6 (12) </w:t>
            </w:r>
            <w:proofErr w:type="spellStart"/>
            <w:r w:rsidRPr="008A084F">
              <w:rPr>
                <w:sz w:val="24"/>
                <w:szCs w:val="24"/>
              </w:rPr>
              <w:t>чел</w:t>
            </w:r>
            <w:proofErr w:type="gramStart"/>
            <w:r w:rsidRPr="008A084F">
              <w:rPr>
                <w:sz w:val="24"/>
                <w:szCs w:val="24"/>
              </w:rPr>
              <w:t>.р</w:t>
            </w:r>
            <w:proofErr w:type="gramEnd"/>
            <w:r w:rsidRPr="008A084F">
              <w:rPr>
                <w:sz w:val="24"/>
                <w:szCs w:val="24"/>
              </w:rPr>
              <w:t>аботающих</w:t>
            </w:r>
            <w:proofErr w:type="spellEnd"/>
          </w:p>
        </w:tc>
      </w:tr>
      <w:tr w:rsidR="00A61BF2" w:rsidRPr="008A084F">
        <w:tc>
          <w:tcPr>
            <w:tcW w:w="828" w:type="dxa"/>
          </w:tcPr>
          <w:p w:rsidR="00A61BF2" w:rsidRPr="008A084F" w:rsidRDefault="00A61BF2" w:rsidP="00603E28">
            <w:pPr>
              <w:pStyle w:val="3"/>
              <w:rPr>
                <w:sz w:val="24"/>
                <w:szCs w:val="24"/>
              </w:rPr>
            </w:pPr>
            <w:r w:rsidRPr="008A084F">
              <w:rPr>
                <w:sz w:val="24"/>
                <w:szCs w:val="24"/>
              </w:rPr>
              <w:t xml:space="preserve">   2.</w:t>
            </w:r>
          </w:p>
        </w:tc>
        <w:tc>
          <w:tcPr>
            <w:tcW w:w="5552" w:type="dxa"/>
          </w:tcPr>
          <w:p w:rsidR="00A61BF2" w:rsidRPr="008A084F" w:rsidRDefault="00A61BF2" w:rsidP="00603E28">
            <w:pPr>
              <w:pStyle w:val="3"/>
              <w:rPr>
                <w:sz w:val="24"/>
                <w:szCs w:val="24"/>
              </w:rPr>
            </w:pPr>
            <w:r w:rsidRPr="008A084F">
              <w:rPr>
                <w:sz w:val="24"/>
                <w:szCs w:val="24"/>
              </w:rPr>
              <w:t>КФХ «Виталий»</w:t>
            </w:r>
            <w:proofErr w:type="gramStart"/>
            <w:r w:rsidRPr="008A084F">
              <w:rPr>
                <w:sz w:val="24"/>
                <w:szCs w:val="24"/>
              </w:rPr>
              <w:t xml:space="preserve"> ,</w:t>
            </w:r>
            <w:proofErr w:type="gramEnd"/>
            <w:r w:rsidRPr="008A084F">
              <w:rPr>
                <w:sz w:val="24"/>
                <w:szCs w:val="24"/>
              </w:rPr>
              <w:t>глава ИП  Григорьев  М.В.</w:t>
            </w:r>
          </w:p>
        </w:tc>
        <w:tc>
          <w:tcPr>
            <w:tcW w:w="3191" w:type="dxa"/>
          </w:tcPr>
          <w:p w:rsidR="00A61BF2" w:rsidRPr="008A084F" w:rsidRDefault="00A61BF2" w:rsidP="008A084F">
            <w:pPr>
              <w:pStyle w:val="3"/>
              <w:jc w:val="center"/>
              <w:rPr>
                <w:sz w:val="24"/>
                <w:szCs w:val="24"/>
              </w:rPr>
            </w:pPr>
            <w:r w:rsidRPr="008A084F">
              <w:rPr>
                <w:sz w:val="24"/>
                <w:szCs w:val="24"/>
              </w:rPr>
              <w:t>4 (10)</w:t>
            </w:r>
          </w:p>
        </w:tc>
      </w:tr>
      <w:tr w:rsidR="00A61BF2" w:rsidRPr="008A084F">
        <w:tc>
          <w:tcPr>
            <w:tcW w:w="828" w:type="dxa"/>
          </w:tcPr>
          <w:p w:rsidR="00A61BF2" w:rsidRPr="008A084F" w:rsidRDefault="00A61BF2" w:rsidP="00603E28">
            <w:pPr>
              <w:pStyle w:val="3"/>
              <w:rPr>
                <w:sz w:val="24"/>
                <w:szCs w:val="24"/>
              </w:rPr>
            </w:pPr>
            <w:r w:rsidRPr="008A084F">
              <w:rPr>
                <w:sz w:val="24"/>
                <w:szCs w:val="24"/>
              </w:rPr>
              <w:t xml:space="preserve">   3.</w:t>
            </w:r>
          </w:p>
        </w:tc>
        <w:tc>
          <w:tcPr>
            <w:tcW w:w="5552" w:type="dxa"/>
          </w:tcPr>
          <w:p w:rsidR="00A61BF2" w:rsidRPr="008A084F" w:rsidRDefault="00A61BF2" w:rsidP="00603E28">
            <w:pPr>
              <w:pStyle w:val="3"/>
              <w:rPr>
                <w:sz w:val="24"/>
                <w:szCs w:val="24"/>
              </w:rPr>
            </w:pPr>
            <w:r w:rsidRPr="008A084F">
              <w:rPr>
                <w:sz w:val="24"/>
                <w:szCs w:val="24"/>
              </w:rPr>
              <w:t xml:space="preserve">КФХ  «ИП </w:t>
            </w:r>
            <w:proofErr w:type="spellStart"/>
            <w:r w:rsidRPr="008A084F">
              <w:rPr>
                <w:sz w:val="24"/>
                <w:szCs w:val="24"/>
              </w:rPr>
              <w:t>Гайдышев</w:t>
            </w:r>
            <w:proofErr w:type="spellEnd"/>
            <w:r w:rsidRPr="008A084F">
              <w:rPr>
                <w:sz w:val="24"/>
                <w:szCs w:val="24"/>
              </w:rPr>
              <w:t xml:space="preserve"> П.П.»</w:t>
            </w:r>
          </w:p>
        </w:tc>
        <w:tc>
          <w:tcPr>
            <w:tcW w:w="3191" w:type="dxa"/>
          </w:tcPr>
          <w:p w:rsidR="00A61BF2" w:rsidRPr="008A084F" w:rsidRDefault="00A61BF2" w:rsidP="008A084F">
            <w:pPr>
              <w:pStyle w:val="3"/>
              <w:jc w:val="center"/>
              <w:rPr>
                <w:sz w:val="24"/>
                <w:szCs w:val="24"/>
              </w:rPr>
            </w:pPr>
            <w:r w:rsidRPr="008A084F">
              <w:rPr>
                <w:sz w:val="24"/>
                <w:szCs w:val="24"/>
              </w:rPr>
              <w:t>8 (20)</w:t>
            </w:r>
          </w:p>
        </w:tc>
      </w:tr>
      <w:tr w:rsidR="00A61BF2" w:rsidRPr="008A084F">
        <w:tc>
          <w:tcPr>
            <w:tcW w:w="828" w:type="dxa"/>
          </w:tcPr>
          <w:p w:rsidR="00A61BF2" w:rsidRPr="008A084F" w:rsidRDefault="00A61BF2" w:rsidP="00603E28">
            <w:pPr>
              <w:pStyle w:val="3"/>
              <w:rPr>
                <w:sz w:val="24"/>
                <w:szCs w:val="24"/>
              </w:rPr>
            </w:pPr>
            <w:r w:rsidRPr="008A084F">
              <w:rPr>
                <w:sz w:val="24"/>
                <w:szCs w:val="24"/>
              </w:rPr>
              <w:t xml:space="preserve">   4.</w:t>
            </w:r>
          </w:p>
        </w:tc>
        <w:tc>
          <w:tcPr>
            <w:tcW w:w="5552" w:type="dxa"/>
          </w:tcPr>
          <w:p w:rsidR="00A61BF2" w:rsidRPr="008A084F" w:rsidRDefault="00A61BF2" w:rsidP="00603E28">
            <w:pPr>
              <w:pStyle w:val="3"/>
              <w:rPr>
                <w:sz w:val="24"/>
                <w:szCs w:val="24"/>
              </w:rPr>
            </w:pPr>
            <w:r w:rsidRPr="008A084F">
              <w:rPr>
                <w:sz w:val="24"/>
                <w:szCs w:val="24"/>
              </w:rPr>
              <w:t>КФХ «ИП Кузнецов А.М.»</w:t>
            </w:r>
          </w:p>
        </w:tc>
        <w:tc>
          <w:tcPr>
            <w:tcW w:w="3191" w:type="dxa"/>
          </w:tcPr>
          <w:p w:rsidR="00A61BF2" w:rsidRPr="008A084F" w:rsidRDefault="00A61BF2" w:rsidP="008A084F">
            <w:pPr>
              <w:pStyle w:val="3"/>
              <w:jc w:val="center"/>
              <w:rPr>
                <w:sz w:val="24"/>
                <w:szCs w:val="24"/>
              </w:rPr>
            </w:pPr>
            <w:r w:rsidRPr="008A084F">
              <w:rPr>
                <w:sz w:val="24"/>
                <w:szCs w:val="24"/>
              </w:rPr>
              <w:t>4 (8)</w:t>
            </w:r>
          </w:p>
        </w:tc>
      </w:tr>
      <w:tr w:rsidR="00A61BF2" w:rsidRPr="008A084F">
        <w:trPr>
          <w:trHeight w:val="480"/>
        </w:trPr>
        <w:tc>
          <w:tcPr>
            <w:tcW w:w="828" w:type="dxa"/>
          </w:tcPr>
          <w:p w:rsidR="00A61BF2" w:rsidRPr="008A084F" w:rsidRDefault="00A61BF2" w:rsidP="00603E28">
            <w:pPr>
              <w:pStyle w:val="3"/>
              <w:rPr>
                <w:sz w:val="24"/>
                <w:szCs w:val="24"/>
              </w:rPr>
            </w:pPr>
            <w:r w:rsidRPr="008A084F">
              <w:rPr>
                <w:sz w:val="24"/>
                <w:szCs w:val="24"/>
              </w:rPr>
              <w:t xml:space="preserve">   5.</w:t>
            </w:r>
          </w:p>
        </w:tc>
        <w:tc>
          <w:tcPr>
            <w:tcW w:w="5552" w:type="dxa"/>
          </w:tcPr>
          <w:p w:rsidR="00A61BF2" w:rsidRPr="008A084F" w:rsidRDefault="00A61BF2" w:rsidP="00603E28">
            <w:pPr>
              <w:pStyle w:val="3"/>
              <w:rPr>
                <w:sz w:val="24"/>
                <w:szCs w:val="24"/>
              </w:rPr>
            </w:pPr>
            <w:r w:rsidRPr="008A084F">
              <w:rPr>
                <w:sz w:val="24"/>
                <w:szCs w:val="24"/>
              </w:rPr>
              <w:t>КФХ «ИП Федоров В.А.»</w:t>
            </w:r>
          </w:p>
        </w:tc>
        <w:tc>
          <w:tcPr>
            <w:tcW w:w="3191" w:type="dxa"/>
          </w:tcPr>
          <w:p w:rsidR="00A61BF2" w:rsidRPr="008A084F" w:rsidRDefault="00A61BF2" w:rsidP="008A084F">
            <w:pPr>
              <w:pStyle w:val="3"/>
              <w:jc w:val="center"/>
              <w:rPr>
                <w:sz w:val="24"/>
                <w:szCs w:val="24"/>
              </w:rPr>
            </w:pPr>
            <w:r w:rsidRPr="008A084F">
              <w:rPr>
                <w:sz w:val="24"/>
                <w:szCs w:val="24"/>
              </w:rPr>
              <w:t>1 (5)</w:t>
            </w:r>
          </w:p>
        </w:tc>
      </w:tr>
      <w:tr w:rsidR="00A61BF2" w:rsidRPr="008A084F">
        <w:trPr>
          <w:trHeight w:val="480"/>
        </w:trPr>
        <w:tc>
          <w:tcPr>
            <w:tcW w:w="828" w:type="dxa"/>
          </w:tcPr>
          <w:p w:rsidR="00A61BF2" w:rsidRPr="008A084F" w:rsidRDefault="00A61BF2" w:rsidP="00A61D94">
            <w:pPr>
              <w:pStyle w:val="3"/>
              <w:rPr>
                <w:sz w:val="24"/>
                <w:szCs w:val="24"/>
              </w:rPr>
            </w:pPr>
            <w:r w:rsidRPr="008A084F">
              <w:rPr>
                <w:sz w:val="24"/>
                <w:szCs w:val="24"/>
              </w:rPr>
              <w:t xml:space="preserve">   </w:t>
            </w:r>
            <w:r w:rsidR="00A61D94">
              <w:rPr>
                <w:sz w:val="24"/>
                <w:szCs w:val="24"/>
              </w:rPr>
              <w:t>6</w:t>
            </w:r>
            <w:r w:rsidRPr="008A084F">
              <w:rPr>
                <w:sz w:val="24"/>
                <w:szCs w:val="24"/>
              </w:rPr>
              <w:t>.</w:t>
            </w:r>
          </w:p>
        </w:tc>
        <w:tc>
          <w:tcPr>
            <w:tcW w:w="5552" w:type="dxa"/>
          </w:tcPr>
          <w:p w:rsidR="00A61BF2" w:rsidRPr="008A084F" w:rsidRDefault="00A61BF2" w:rsidP="00603E28">
            <w:pPr>
              <w:pStyle w:val="3"/>
              <w:rPr>
                <w:sz w:val="24"/>
                <w:szCs w:val="24"/>
              </w:rPr>
            </w:pPr>
            <w:r w:rsidRPr="008A084F">
              <w:rPr>
                <w:sz w:val="24"/>
                <w:szCs w:val="24"/>
              </w:rPr>
              <w:t>КФХ «ИП Кузнецова Д.Н.»</w:t>
            </w:r>
          </w:p>
        </w:tc>
        <w:tc>
          <w:tcPr>
            <w:tcW w:w="3191" w:type="dxa"/>
          </w:tcPr>
          <w:p w:rsidR="00A61BF2" w:rsidRPr="008A084F" w:rsidRDefault="004F259A" w:rsidP="008A084F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(5)</w:t>
            </w:r>
          </w:p>
        </w:tc>
      </w:tr>
      <w:tr w:rsidR="00A61BF2" w:rsidRPr="008A084F">
        <w:trPr>
          <w:trHeight w:val="480"/>
        </w:trPr>
        <w:tc>
          <w:tcPr>
            <w:tcW w:w="828" w:type="dxa"/>
          </w:tcPr>
          <w:p w:rsidR="00A61BF2" w:rsidRPr="008A084F" w:rsidRDefault="00A61D94" w:rsidP="00603E28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7</w:t>
            </w:r>
            <w:r w:rsidR="00A61BF2" w:rsidRPr="008A084F">
              <w:rPr>
                <w:sz w:val="24"/>
                <w:szCs w:val="24"/>
              </w:rPr>
              <w:t>.</w:t>
            </w:r>
          </w:p>
        </w:tc>
        <w:tc>
          <w:tcPr>
            <w:tcW w:w="5552" w:type="dxa"/>
          </w:tcPr>
          <w:p w:rsidR="00A61BF2" w:rsidRPr="008A084F" w:rsidRDefault="00A61BF2" w:rsidP="00603E28">
            <w:pPr>
              <w:pStyle w:val="3"/>
              <w:rPr>
                <w:sz w:val="24"/>
                <w:szCs w:val="24"/>
              </w:rPr>
            </w:pPr>
            <w:r w:rsidRPr="008A084F">
              <w:rPr>
                <w:sz w:val="24"/>
                <w:szCs w:val="24"/>
              </w:rPr>
              <w:t>КФХ «ИП Алексеев П.Н.»</w:t>
            </w:r>
          </w:p>
        </w:tc>
        <w:tc>
          <w:tcPr>
            <w:tcW w:w="3191" w:type="dxa"/>
          </w:tcPr>
          <w:p w:rsidR="00A61BF2" w:rsidRPr="008A084F" w:rsidRDefault="004F259A" w:rsidP="008A084F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(5)</w:t>
            </w:r>
          </w:p>
        </w:tc>
      </w:tr>
    </w:tbl>
    <w:p w:rsidR="00A61BF2" w:rsidRDefault="00A61BF2" w:rsidP="00D74D3E">
      <w:pPr>
        <w:jc w:val="both"/>
        <w:rPr>
          <w:rFonts w:ascii="Times New Roman" w:hAnsi="Times New Roman" w:cs="Times New Roman"/>
          <w:color w:val="000000"/>
        </w:rPr>
      </w:pPr>
    </w:p>
    <w:p w:rsidR="00A61BF2" w:rsidRPr="00D74D3E" w:rsidRDefault="00A61BF2" w:rsidP="00D74D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Не </w:t>
      </w:r>
      <w:proofErr w:type="gramStart"/>
      <w:r>
        <w:rPr>
          <w:rFonts w:ascii="Times New Roman" w:hAnsi="Times New Roman" w:cs="Times New Roman"/>
          <w:color w:val="000000"/>
        </w:rPr>
        <w:t>смотря на меры г</w:t>
      </w:r>
      <w:r w:rsidR="00775B82">
        <w:rPr>
          <w:rFonts w:ascii="Times New Roman" w:hAnsi="Times New Roman" w:cs="Times New Roman"/>
          <w:color w:val="000000"/>
        </w:rPr>
        <w:t>осуда</w:t>
      </w:r>
      <w:r w:rsidR="00B27541">
        <w:rPr>
          <w:rFonts w:ascii="Times New Roman" w:hAnsi="Times New Roman" w:cs="Times New Roman"/>
          <w:color w:val="000000"/>
        </w:rPr>
        <w:t xml:space="preserve">рственной поддержки  по субсидированию владельцев дойных коров </w:t>
      </w:r>
      <w:r>
        <w:rPr>
          <w:rFonts w:ascii="Times New Roman" w:hAnsi="Times New Roman" w:cs="Times New Roman"/>
          <w:color w:val="000000"/>
        </w:rPr>
        <w:t xml:space="preserve">  наблюдается  сокращение личных</w:t>
      </w:r>
      <w:proofErr w:type="gramEnd"/>
      <w:r>
        <w:rPr>
          <w:rFonts w:ascii="Times New Roman" w:hAnsi="Times New Roman" w:cs="Times New Roman"/>
          <w:color w:val="000000"/>
        </w:rPr>
        <w:t xml:space="preserve"> подворий, где содержат скот. Это заметно по </w:t>
      </w:r>
      <w:proofErr w:type="spellStart"/>
      <w:r>
        <w:rPr>
          <w:rFonts w:ascii="Times New Roman" w:hAnsi="Times New Roman" w:cs="Times New Roman"/>
          <w:color w:val="000000"/>
        </w:rPr>
        <w:t>с</w:t>
      </w:r>
      <w:proofErr w:type="gramStart"/>
      <w:r>
        <w:rPr>
          <w:rFonts w:ascii="Times New Roman" w:hAnsi="Times New Roman" w:cs="Times New Roman"/>
          <w:color w:val="000000"/>
        </w:rPr>
        <w:t>.Г</w:t>
      </w:r>
      <w:proofErr w:type="gramEnd"/>
      <w:r>
        <w:rPr>
          <w:rFonts w:ascii="Times New Roman" w:hAnsi="Times New Roman" w:cs="Times New Roman"/>
          <w:color w:val="000000"/>
        </w:rPr>
        <w:t>орняк</w:t>
      </w:r>
      <w:proofErr w:type="spellEnd"/>
      <w:r>
        <w:rPr>
          <w:rFonts w:ascii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</w:rPr>
        <w:t>д.Лудзи-Шудзи</w:t>
      </w:r>
      <w:proofErr w:type="spellEnd"/>
      <w:r>
        <w:rPr>
          <w:rFonts w:ascii="Times New Roman" w:hAnsi="Times New Roman" w:cs="Times New Roman"/>
          <w:color w:val="000000"/>
        </w:rPr>
        <w:t xml:space="preserve">, где, не имя свою с/х технику и корма , </w:t>
      </w:r>
      <w:proofErr w:type="spellStart"/>
      <w:r>
        <w:rPr>
          <w:rFonts w:ascii="Times New Roman" w:hAnsi="Times New Roman" w:cs="Times New Roman"/>
          <w:color w:val="000000"/>
        </w:rPr>
        <w:t>затратно</w:t>
      </w:r>
      <w:proofErr w:type="spellEnd"/>
      <w:r>
        <w:rPr>
          <w:rFonts w:ascii="Times New Roman" w:hAnsi="Times New Roman" w:cs="Times New Roman"/>
          <w:color w:val="000000"/>
        </w:rPr>
        <w:t xml:space="preserve"> заниматься животноводством для удовлетворения собственных нужд. В </w:t>
      </w:r>
      <w:proofErr w:type="spellStart"/>
      <w:r>
        <w:rPr>
          <w:rFonts w:ascii="Times New Roman" w:hAnsi="Times New Roman" w:cs="Times New Roman"/>
          <w:color w:val="000000"/>
        </w:rPr>
        <w:t>д</w:t>
      </w:r>
      <w:proofErr w:type="gramStart"/>
      <w:r>
        <w:rPr>
          <w:rFonts w:ascii="Times New Roman" w:hAnsi="Times New Roman" w:cs="Times New Roman"/>
          <w:color w:val="000000"/>
        </w:rPr>
        <w:t>.А</w:t>
      </w:r>
      <w:proofErr w:type="gramEnd"/>
      <w:r>
        <w:rPr>
          <w:rFonts w:ascii="Times New Roman" w:hAnsi="Times New Roman" w:cs="Times New Roman"/>
          <w:color w:val="000000"/>
        </w:rPr>
        <w:t>каршур</w:t>
      </w:r>
      <w:proofErr w:type="spellEnd"/>
      <w:r>
        <w:rPr>
          <w:rFonts w:ascii="Times New Roman" w:hAnsi="Times New Roman" w:cs="Times New Roman"/>
          <w:color w:val="000000"/>
        </w:rPr>
        <w:t xml:space="preserve"> и  </w:t>
      </w:r>
      <w:proofErr w:type="spellStart"/>
      <w:r>
        <w:rPr>
          <w:rFonts w:ascii="Times New Roman" w:hAnsi="Times New Roman" w:cs="Times New Roman"/>
          <w:color w:val="000000"/>
        </w:rPr>
        <w:t>Бальзяшур</w:t>
      </w:r>
      <w:proofErr w:type="spellEnd"/>
      <w:r>
        <w:rPr>
          <w:rFonts w:ascii="Times New Roman" w:hAnsi="Times New Roman" w:cs="Times New Roman"/>
          <w:color w:val="000000"/>
        </w:rPr>
        <w:t xml:space="preserve">, где нет других источников получения доходов, приобретается с/х техника, все </w:t>
      </w:r>
      <w:r w:rsidR="00775B82">
        <w:rPr>
          <w:rFonts w:ascii="Times New Roman" w:hAnsi="Times New Roman" w:cs="Times New Roman"/>
          <w:color w:val="000000"/>
        </w:rPr>
        <w:t>больше про</w:t>
      </w:r>
      <w:r w:rsidR="004F259A">
        <w:rPr>
          <w:rFonts w:ascii="Times New Roman" w:hAnsi="Times New Roman" w:cs="Times New Roman"/>
          <w:color w:val="000000"/>
        </w:rPr>
        <w:t xml:space="preserve">изводят скот. За последние 2-3 года наблюдается </w:t>
      </w:r>
      <w:r w:rsidR="00775B82">
        <w:rPr>
          <w:rFonts w:ascii="Times New Roman" w:hAnsi="Times New Roman" w:cs="Times New Roman"/>
          <w:color w:val="000000"/>
        </w:rPr>
        <w:t xml:space="preserve">  сокращение по</w:t>
      </w:r>
      <w:r w:rsidR="004F259A">
        <w:rPr>
          <w:rFonts w:ascii="Times New Roman" w:hAnsi="Times New Roman" w:cs="Times New Roman"/>
          <w:color w:val="000000"/>
        </w:rPr>
        <w:t>головья  КРС</w:t>
      </w:r>
      <w:r>
        <w:rPr>
          <w:rFonts w:ascii="Times New Roman" w:hAnsi="Times New Roman" w:cs="Times New Roman"/>
          <w:color w:val="000000"/>
        </w:rPr>
        <w:t xml:space="preserve">, </w:t>
      </w:r>
      <w:r w:rsidR="00775B8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свиней</w:t>
      </w:r>
      <w:r w:rsidR="004F259A">
        <w:rPr>
          <w:rFonts w:ascii="Times New Roman" w:hAnsi="Times New Roman" w:cs="Times New Roman"/>
          <w:color w:val="000000"/>
        </w:rPr>
        <w:t xml:space="preserve">  и овец</w:t>
      </w:r>
      <w:r w:rsidR="00775B82">
        <w:rPr>
          <w:rFonts w:ascii="Times New Roman" w:hAnsi="Times New Roman" w:cs="Times New Roman"/>
          <w:color w:val="000000"/>
        </w:rPr>
        <w:t xml:space="preserve">. Популярно  у населения разведение коз и </w:t>
      </w:r>
      <w:r>
        <w:rPr>
          <w:rFonts w:ascii="Times New Roman" w:hAnsi="Times New Roman" w:cs="Times New Roman"/>
          <w:color w:val="000000"/>
        </w:rPr>
        <w:t xml:space="preserve">птицы </w:t>
      </w:r>
      <w:r w:rsidR="00775B82">
        <w:rPr>
          <w:rFonts w:ascii="Times New Roman" w:hAnsi="Times New Roman" w:cs="Times New Roman"/>
          <w:color w:val="000000"/>
        </w:rPr>
        <w:t>в летний период</w:t>
      </w:r>
      <w:r>
        <w:rPr>
          <w:rFonts w:ascii="Times New Roman" w:hAnsi="Times New Roman" w:cs="Times New Roman"/>
          <w:color w:val="000000"/>
        </w:rPr>
        <w:t>. В связи с этим увеличилась потребность населения в свинине, говядине. Спрос  в молочной продукции  удовлетворяют предприятия торговли.</w:t>
      </w:r>
    </w:p>
    <w:p w:rsidR="00A61BF2" w:rsidRPr="00775B82" w:rsidRDefault="00A61BF2" w:rsidP="001411EC">
      <w:pPr>
        <w:jc w:val="both"/>
        <w:rPr>
          <w:rFonts w:ascii="Times New Roman" w:hAnsi="Times New Roman" w:cs="Times New Roman"/>
        </w:rPr>
      </w:pPr>
      <w:r w:rsidRPr="00D74D3E">
        <w:rPr>
          <w:rFonts w:ascii="Times New Roman" w:hAnsi="Times New Roman" w:cs="Times New Roman"/>
        </w:rPr>
        <w:t xml:space="preserve">     Прогноз  на предстоящий трехлетний период предусматривает постепенный рост сельскохозяйственного производства  и рассчитан на оптимальные  метеоусловия и эффективное использование государственной поддержки  сельхозпроизводителей.  </w:t>
      </w:r>
    </w:p>
    <w:p w:rsidR="00A61BF2" w:rsidRPr="00C60E37" w:rsidRDefault="00A61BF2" w:rsidP="001411E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</w:t>
      </w:r>
      <w:r w:rsidRPr="00C60E37">
        <w:rPr>
          <w:rFonts w:ascii="Times New Roman" w:hAnsi="Times New Roman" w:cs="Times New Roman"/>
          <w:b/>
          <w:bCs/>
        </w:rPr>
        <w:t>Производство</w:t>
      </w:r>
    </w:p>
    <w:p w:rsidR="00A61BF2" w:rsidRDefault="00A61BF2" w:rsidP="001411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 муниципального образования осуществляют деятельность производства: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5548"/>
        <w:gridCol w:w="3195"/>
      </w:tblGrid>
      <w:tr w:rsidR="00A61BF2" w:rsidRPr="008A084F" w:rsidTr="004F259A">
        <w:tc>
          <w:tcPr>
            <w:tcW w:w="801" w:type="dxa"/>
          </w:tcPr>
          <w:p w:rsidR="00A61BF2" w:rsidRPr="008A084F" w:rsidRDefault="00A61BF2" w:rsidP="00603E28">
            <w:pPr>
              <w:pStyle w:val="3"/>
              <w:rPr>
                <w:sz w:val="24"/>
                <w:szCs w:val="24"/>
              </w:rPr>
            </w:pPr>
            <w:r w:rsidRPr="008A084F">
              <w:rPr>
                <w:sz w:val="24"/>
                <w:szCs w:val="24"/>
              </w:rPr>
              <w:t>№/№</w:t>
            </w:r>
          </w:p>
        </w:tc>
        <w:tc>
          <w:tcPr>
            <w:tcW w:w="5548" w:type="dxa"/>
          </w:tcPr>
          <w:p w:rsidR="00A61BF2" w:rsidRPr="008A084F" w:rsidRDefault="00A61BF2" w:rsidP="00603E28">
            <w:pPr>
              <w:pStyle w:val="3"/>
              <w:rPr>
                <w:sz w:val="24"/>
                <w:szCs w:val="24"/>
              </w:rPr>
            </w:pPr>
            <w:r w:rsidRPr="008A084F">
              <w:rPr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3195" w:type="dxa"/>
          </w:tcPr>
          <w:p w:rsidR="00A61BF2" w:rsidRPr="008A084F" w:rsidRDefault="00A61BF2" w:rsidP="00603E28">
            <w:pPr>
              <w:pStyle w:val="3"/>
              <w:rPr>
                <w:sz w:val="24"/>
                <w:szCs w:val="24"/>
              </w:rPr>
            </w:pPr>
            <w:r w:rsidRPr="008A084F">
              <w:rPr>
                <w:sz w:val="24"/>
                <w:szCs w:val="24"/>
              </w:rPr>
              <w:t>Количество рабочих мест</w:t>
            </w:r>
          </w:p>
        </w:tc>
      </w:tr>
      <w:tr w:rsidR="00A61BF2" w:rsidRPr="008A084F" w:rsidTr="004F259A">
        <w:tc>
          <w:tcPr>
            <w:tcW w:w="801" w:type="dxa"/>
          </w:tcPr>
          <w:p w:rsidR="00A61BF2" w:rsidRPr="008A084F" w:rsidRDefault="004F259A" w:rsidP="00603E28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  <w:r w:rsidR="00A61BF2" w:rsidRPr="008A084F">
              <w:rPr>
                <w:sz w:val="24"/>
                <w:szCs w:val="24"/>
              </w:rPr>
              <w:t>.</w:t>
            </w:r>
          </w:p>
        </w:tc>
        <w:tc>
          <w:tcPr>
            <w:tcW w:w="5548" w:type="dxa"/>
          </w:tcPr>
          <w:p w:rsidR="00A61BF2" w:rsidRPr="008A084F" w:rsidRDefault="00A61BF2" w:rsidP="00603E28">
            <w:pPr>
              <w:pStyle w:val="3"/>
              <w:rPr>
                <w:sz w:val="24"/>
                <w:szCs w:val="24"/>
              </w:rPr>
            </w:pPr>
            <w:proofErr w:type="spellStart"/>
            <w:r w:rsidRPr="008A084F">
              <w:rPr>
                <w:sz w:val="24"/>
                <w:szCs w:val="24"/>
              </w:rPr>
              <w:t>Произв</w:t>
            </w:r>
            <w:proofErr w:type="gramStart"/>
            <w:r w:rsidRPr="008A084F">
              <w:rPr>
                <w:sz w:val="24"/>
                <w:szCs w:val="24"/>
              </w:rPr>
              <w:t>.у</w:t>
            </w:r>
            <w:proofErr w:type="gramEnd"/>
            <w:r w:rsidRPr="008A084F">
              <w:rPr>
                <w:sz w:val="24"/>
                <w:szCs w:val="24"/>
              </w:rPr>
              <w:t>ч</w:t>
            </w:r>
            <w:proofErr w:type="spellEnd"/>
            <w:r w:rsidRPr="008A084F">
              <w:rPr>
                <w:sz w:val="24"/>
                <w:szCs w:val="24"/>
              </w:rPr>
              <w:t>-к ООО «НПО НОРТ»</w:t>
            </w:r>
          </w:p>
        </w:tc>
        <w:tc>
          <w:tcPr>
            <w:tcW w:w="3195" w:type="dxa"/>
          </w:tcPr>
          <w:p w:rsidR="00A61BF2" w:rsidRPr="008A084F" w:rsidRDefault="00A61BF2" w:rsidP="008A084F">
            <w:pPr>
              <w:pStyle w:val="3"/>
              <w:jc w:val="center"/>
              <w:rPr>
                <w:sz w:val="24"/>
                <w:szCs w:val="24"/>
              </w:rPr>
            </w:pPr>
            <w:r w:rsidRPr="008A084F">
              <w:rPr>
                <w:sz w:val="24"/>
                <w:szCs w:val="24"/>
              </w:rPr>
              <w:t>4-7</w:t>
            </w:r>
          </w:p>
        </w:tc>
      </w:tr>
      <w:tr w:rsidR="00A61BF2" w:rsidRPr="008A084F" w:rsidTr="004F259A">
        <w:tc>
          <w:tcPr>
            <w:tcW w:w="801" w:type="dxa"/>
          </w:tcPr>
          <w:p w:rsidR="00A61BF2" w:rsidRPr="008A084F" w:rsidRDefault="004F259A" w:rsidP="004F259A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2.</w:t>
            </w:r>
          </w:p>
        </w:tc>
        <w:tc>
          <w:tcPr>
            <w:tcW w:w="5548" w:type="dxa"/>
          </w:tcPr>
          <w:p w:rsidR="00A61BF2" w:rsidRPr="008A084F" w:rsidRDefault="00A61BF2" w:rsidP="00603E28">
            <w:pPr>
              <w:pStyle w:val="3"/>
              <w:rPr>
                <w:sz w:val="24"/>
                <w:szCs w:val="24"/>
              </w:rPr>
            </w:pPr>
            <w:proofErr w:type="spellStart"/>
            <w:r w:rsidRPr="008A084F">
              <w:rPr>
                <w:sz w:val="24"/>
                <w:szCs w:val="24"/>
              </w:rPr>
              <w:t>Произв</w:t>
            </w:r>
            <w:proofErr w:type="gramStart"/>
            <w:r w:rsidRPr="008A084F">
              <w:rPr>
                <w:sz w:val="24"/>
                <w:szCs w:val="24"/>
              </w:rPr>
              <w:t>.у</w:t>
            </w:r>
            <w:proofErr w:type="gramEnd"/>
            <w:r w:rsidRPr="008A084F">
              <w:rPr>
                <w:sz w:val="24"/>
                <w:szCs w:val="24"/>
              </w:rPr>
              <w:t>ч</w:t>
            </w:r>
            <w:proofErr w:type="spellEnd"/>
            <w:r w:rsidRPr="008A084F">
              <w:rPr>
                <w:sz w:val="24"/>
                <w:szCs w:val="24"/>
              </w:rPr>
              <w:t>-к  ОАО «Можга-лес» , лесничество</w:t>
            </w:r>
          </w:p>
        </w:tc>
        <w:tc>
          <w:tcPr>
            <w:tcW w:w="3195" w:type="dxa"/>
          </w:tcPr>
          <w:p w:rsidR="00A61BF2" w:rsidRPr="008A084F" w:rsidRDefault="00A61BF2" w:rsidP="008A084F">
            <w:pPr>
              <w:pStyle w:val="3"/>
              <w:jc w:val="center"/>
              <w:rPr>
                <w:sz w:val="24"/>
                <w:szCs w:val="24"/>
              </w:rPr>
            </w:pPr>
            <w:r w:rsidRPr="008A084F">
              <w:rPr>
                <w:sz w:val="24"/>
                <w:szCs w:val="24"/>
              </w:rPr>
              <w:t>16</w:t>
            </w:r>
          </w:p>
        </w:tc>
      </w:tr>
      <w:tr w:rsidR="00A61BF2" w:rsidRPr="008A084F" w:rsidTr="004F259A">
        <w:tc>
          <w:tcPr>
            <w:tcW w:w="801" w:type="dxa"/>
          </w:tcPr>
          <w:p w:rsidR="00A61BF2" w:rsidRPr="008A084F" w:rsidRDefault="004F259A" w:rsidP="004F259A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3.</w:t>
            </w:r>
          </w:p>
        </w:tc>
        <w:tc>
          <w:tcPr>
            <w:tcW w:w="5548" w:type="dxa"/>
          </w:tcPr>
          <w:p w:rsidR="00A61BF2" w:rsidRPr="008A084F" w:rsidRDefault="00A61BF2" w:rsidP="00FC5CEC">
            <w:pPr>
              <w:pStyle w:val="3"/>
              <w:rPr>
                <w:sz w:val="24"/>
                <w:szCs w:val="24"/>
              </w:rPr>
            </w:pPr>
            <w:proofErr w:type="spellStart"/>
            <w:proofErr w:type="gramStart"/>
            <w:r w:rsidRPr="008A084F">
              <w:rPr>
                <w:sz w:val="24"/>
                <w:szCs w:val="24"/>
              </w:rPr>
              <w:t>Асфальто</w:t>
            </w:r>
            <w:proofErr w:type="spellEnd"/>
            <w:r w:rsidRPr="008A084F">
              <w:rPr>
                <w:sz w:val="24"/>
                <w:szCs w:val="24"/>
              </w:rPr>
              <w:t>-бетонный</w:t>
            </w:r>
            <w:proofErr w:type="gramEnd"/>
            <w:r w:rsidRPr="008A084F">
              <w:rPr>
                <w:sz w:val="24"/>
                <w:szCs w:val="24"/>
              </w:rPr>
              <w:t xml:space="preserve"> завод  ОАО «</w:t>
            </w:r>
            <w:proofErr w:type="spellStart"/>
            <w:r w:rsidRPr="008A084F">
              <w:rPr>
                <w:sz w:val="24"/>
                <w:szCs w:val="24"/>
              </w:rPr>
              <w:t>Можгинское</w:t>
            </w:r>
            <w:proofErr w:type="spellEnd"/>
          </w:p>
          <w:p w:rsidR="00A61BF2" w:rsidRPr="008A084F" w:rsidRDefault="00A61BF2" w:rsidP="00FC5CEC">
            <w:pPr>
              <w:pStyle w:val="3"/>
              <w:rPr>
                <w:sz w:val="24"/>
                <w:szCs w:val="24"/>
              </w:rPr>
            </w:pPr>
            <w:r w:rsidRPr="008A084F">
              <w:rPr>
                <w:sz w:val="24"/>
                <w:szCs w:val="24"/>
              </w:rPr>
              <w:t>дорожное  предприятие»</w:t>
            </w:r>
          </w:p>
        </w:tc>
        <w:tc>
          <w:tcPr>
            <w:tcW w:w="3195" w:type="dxa"/>
          </w:tcPr>
          <w:p w:rsidR="00A61BF2" w:rsidRPr="008A084F" w:rsidRDefault="0023055B" w:rsidP="008A084F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61BF2" w:rsidRPr="008A084F" w:rsidTr="004F259A">
        <w:tc>
          <w:tcPr>
            <w:tcW w:w="801" w:type="dxa"/>
          </w:tcPr>
          <w:p w:rsidR="00A61BF2" w:rsidRPr="008A084F" w:rsidRDefault="004F259A" w:rsidP="00603E28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</w:t>
            </w:r>
            <w:r w:rsidR="00A61BF2" w:rsidRPr="008A084F">
              <w:rPr>
                <w:sz w:val="24"/>
                <w:szCs w:val="24"/>
              </w:rPr>
              <w:t>.</w:t>
            </w:r>
          </w:p>
        </w:tc>
        <w:tc>
          <w:tcPr>
            <w:tcW w:w="5548" w:type="dxa"/>
          </w:tcPr>
          <w:p w:rsidR="00A61BF2" w:rsidRPr="008A084F" w:rsidRDefault="00A61BF2" w:rsidP="00603E28">
            <w:pPr>
              <w:pStyle w:val="3"/>
              <w:rPr>
                <w:sz w:val="24"/>
                <w:szCs w:val="24"/>
              </w:rPr>
            </w:pPr>
            <w:r w:rsidRPr="008A084F">
              <w:rPr>
                <w:sz w:val="24"/>
                <w:szCs w:val="24"/>
              </w:rPr>
              <w:t>Завод по изготовлению ЖБИ ОАО «</w:t>
            </w:r>
            <w:proofErr w:type="spellStart"/>
            <w:r w:rsidRPr="008A084F">
              <w:rPr>
                <w:sz w:val="24"/>
                <w:szCs w:val="24"/>
              </w:rPr>
              <w:t>Можгинское</w:t>
            </w:r>
            <w:proofErr w:type="spellEnd"/>
          </w:p>
          <w:p w:rsidR="00A61BF2" w:rsidRPr="008A084F" w:rsidRDefault="00A61BF2" w:rsidP="00603E28">
            <w:pPr>
              <w:pStyle w:val="3"/>
              <w:rPr>
                <w:sz w:val="24"/>
                <w:szCs w:val="24"/>
              </w:rPr>
            </w:pPr>
            <w:r w:rsidRPr="008A084F">
              <w:rPr>
                <w:sz w:val="24"/>
                <w:szCs w:val="24"/>
              </w:rPr>
              <w:t>дорожное  предприятие»</w:t>
            </w:r>
          </w:p>
        </w:tc>
        <w:tc>
          <w:tcPr>
            <w:tcW w:w="3195" w:type="dxa"/>
          </w:tcPr>
          <w:p w:rsidR="00A61BF2" w:rsidRPr="008A084F" w:rsidRDefault="00A61BF2" w:rsidP="008A084F">
            <w:pPr>
              <w:pStyle w:val="3"/>
              <w:jc w:val="center"/>
              <w:rPr>
                <w:sz w:val="24"/>
                <w:szCs w:val="24"/>
              </w:rPr>
            </w:pPr>
            <w:r w:rsidRPr="008A084F">
              <w:rPr>
                <w:sz w:val="24"/>
                <w:szCs w:val="24"/>
              </w:rPr>
              <w:t>15</w:t>
            </w:r>
          </w:p>
        </w:tc>
      </w:tr>
      <w:tr w:rsidR="00A61BF2" w:rsidRPr="008A084F" w:rsidTr="004F259A">
        <w:tc>
          <w:tcPr>
            <w:tcW w:w="801" w:type="dxa"/>
          </w:tcPr>
          <w:p w:rsidR="00A61BF2" w:rsidRPr="008A084F" w:rsidRDefault="004F259A" w:rsidP="00603E28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  <w:r w:rsidR="00A61BF2" w:rsidRPr="008A084F">
              <w:rPr>
                <w:sz w:val="24"/>
                <w:szCs w:val="24"/>
              </w:rPr>
              <w:t>.</w:t>
            </w:r>
          </w:p>
        </w:tc>
        <w:tc>
          <w:tcPr>
            <w:tcW w:w="5548" w:type="dxa"/>
          </w:tcPr>
          <w:p w:rsidR="00A61BF2" w:rsidRPr="008A084F" w:rsidRDefault="00A61BF2" w:rsidP="00603E28">
            <w:pPr>
              <w:pStyle w:val="3"/>
              <w:rPr>
                <w:sz w:val="24"/>
                <w:szCs w:val="24"/>
              </w:rPr>
            </w:pPr>
            <w:r w:rsidRPr="008A084F">
              <w:rPr>
                <w:sz w:val="24"/>
                <w:szCs w:val="24"/>
              </w:rPr>
              <w:t>Де</w:t>
            </w:r>
            <w:r w:rsidR="003D6DB1">
              <w:rPr>
                <w:sz w:val="24"/>
                <w:szCs w:val="24"/>
              </w:rPr>
              <w:t>ревообработк</w:t>
            </w:r>
            <w:proofErr w:type="gramStart"/>
            <w:r w:rsidR="003D6DB1">
              <w:rPr>
                <w:sz w:val="24"/>
                <w:szCs w:val="24"/>
              </w:rPr>
              <w:t>а  ООО</w:t>
            </w:r>
            <w:proofErr w:type="gramEnd"/>
            <w:r w:rsidR="003D6DB1">
              <w:rPr>
                <w:sz w:val="24"/>
                <w:szCs w:val="24"/>
              </w:rPr>
              <w:t xml:space="preserve"> «Лес» (Гагарин Н.И.)</w:t>
            </w:r>
          </w:p>
        </w:tc>
        <w:tc>
          <w:tcPr>
            <w:tcW w:w="3195" w:type="dxa"/>
          </w:tcPr>
          <w:p w:rsidR="00A61BF2" w:rsidRPr="008A084F" w:rsidRDefault="0023055B" w:rsidP="008A084F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61BF2" w:rsidRPr="008A084F" w:rsidTr="004F259A">
        <w:tc>
          <w:tcPr>
            <w:tcW w:w="801" w:type="dxa"/>
          </w:tcPr>
          <w:p w:rsidR="00A61BF2" w:rsidRPr="008A084F" w:rsidRDefault="004F259A" w:rsidP="00603E28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</w:t>
            </w:r>
            <w:r w:rsidR="00A61BF2" w:rsidRPr="008A084F">
              <w:rPr>
                <w:sz w:val="24"/>
                <w:szCs w:val="24"/>
              </w:rPr>
              <w:t>.</w:t>
            </w:r>
          </w:p>
        </w:tc>
        <w:tc>
          <w:tcPr>
            <w:tcW w:w="5548" w:type="dxa"/>
          </w:tcPr>
          <w:p w:rsidR="00A61BF2" w:rsidRPr="008A084F" w:rsidRDefault="00A61BF2" w:rsidP="00603E28">
            <w:pPr>
              <w:pStyle w:val="3"/>
              <w:rPr>
                <w:sz w:val="24"/>
                <w:szCs w:val="24"/>
              </w:rPr>
            </w:pPr>
            <w:r w:rsidRPr="008A084F">
              <w:rPr>
                <w:sz w:val="24"/>
                <w:szCs w:val="24"/>
              </w:rPr>
              <w:t>Пилорама  ИП «Иванов С.М.»</w:t>
            </w:r>
          </w:p>
        </w:tc>
        <w:tc>
          <w:tcPr>
            <w:tcW w:w="3195" w:type="dxa"/>
          </w:tcPr>
          <w:p w:rsidR="00A61BF2" w:rsidRPr="008A084F" w:rsidRDefault="00A61BF2" w:rsidP="008A084F">
            <w:pPr>
              <w:pStyle w:val="3"/>
              <w:jc w:val="center"/>
              <w:rPr>
                <w:sz w:val="24"/>
                <w:szCs w:val="24"/>
              </w:rPr>
            </w:pPr>
            <w:r w:rsidRPr="008A084F">
              <w:rPr>
                <w:sz w:val="24"/>
                <w:szCs w:val="24"/>
              </w:rPr>
              <w:t>12</w:t>
            </w:r>
          </w:p>
        </w:tc>
      </w:tr>
      <w:tr w:rsidR="00A61BF2" w:rsidRPr="008A084F" w:rsidTr="004F259A">
        <w:tc>
          <w:tcPr>
            <w:tcW w:w="801" w:type="dxa"/>
          </w:tcPr>
          <w:p w:rsidR="00A61BF2" w:rsidRPr="008A084F" w:rsidRDefault="004F259A" w:rsidP="00603E28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</w:t>
            </w:r>
            <w:r w:rsidR="00A61BF2" w:rsidRPr="008A084F">
              <w:rPr>
                <w:sz w:val="24"/>
                <w:szCs w:val="24"/>
              </w:rPr>
              <w:t>.</w:t>
            </w:r>
          </w:p>
        </w:tc>
        <w:tc>
          <w:tcPr>
            <w:tcW w:w="5548" w:type="dxa"/>
          </w:tcPr>
          <w:p w:rsidR="00A61BF2" w:rsidRPr="008A084F" w:rsidRDefault="00A61BF2" w:rsidP="00603E28">
            <w:pPr>
              <w:pStyle w:val="3"/>
              <w:rPr>
                <w:sz w:val="24"/>
                <w:szCs w:val="24"/>
              </w:rPr>
            </w:pPr>
            <w:r w:rsidRPr="008A084F">
              <w:rPr>
                <w:sz w:val="24"/>
                <w:szCs w:val="24"/>
              </w:rPr>
              <w:t>Мукомольное предприятие ООО «</w:t>
            </w:r>
            <w:proofErr w:type="spellStart"/>
            <w:r w:rsidRPr="008A084F">
              <w:rPr>
                <w:sz w:val="24"/>
                <w:szCs w:val="24"/>
              </w:rPr>
              <w:t>Мукомол</w:t>
            </w:r>
            <w:r w:rsidR="00B27541">
              <w:rPr>
                <w:sz w:val="24"/>
                <w:szCs w:val="24"/>
              </w:rPr>
              <w:t>экопром</w:t>
            </w:r>
            <w:proofErr w:type="spellEnd"/>
            <w:r w:rsidRPr="008A084F">
              <w:rPr>
                <w:sz w:val="24"/>
                <w:szCs w:val="24"/>
              </w:rPr>
              <w:t>»</w:t>
            </w:r>
          </w:p>
        </w:tc>
        <w:tc>
          <w:tcPr>
            <w:tcW w:w="3195" w:type="dxa"/>
          </w:tcPr>
          <w:p w:rsidR="00A61BF2" w:rsidRPr="008A084F" w:rsidRDefault="004F259A" w:rsidP="008A084F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61BF2" w:rsidRPr="008A084F" w:rsidTr="004F259A">
        <w:tc>
          <w:tcPr>
            <w:tcW w:w="801" w:type="dxa"/>
          </w:tcPr>
          <w:p w:rsidR="00A61BF2" w:rsidRPr="008A084F" w:rsidRDefault="004F259A" w:rsidP="00603E28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</w:t>
            </w:r>
            <w:r w:rsidR="00A61BF2" w:rsidRPr="008A084F">
              <w:rPr>
                <w:sz w:val="24"/>
                <w:szCs w:val="24"/>
              </w:rPr>
              <w:t>.</w:t>
            </w:r>
          </w:p>
        </w:tc>
        <w:tc>
          <w:tcPr>
            <w:tcW w:w="5548" w:type="dxa"/>
          </w:tcPr>
          <w:p w:rsidR="00A61BF2" w:rsidRPr="008A084F" w:rsidRDefault="00A61BF2" w:rsidP="00603E28">
            <w:pPr>
              <w:pStyle w:val="3"/>
              <w:rPr>
                <w:sz w:val="24"/>
                <w:szCs w:val="24"/>
              </w:rPr>
            </w:pPr>
            <w:r w:rsidRPr="008A084F">
              <w:rPr>
                <w:sz w:val="24"/>
                <w:szCs w:val="24"/>
              </w:rPr>
              <w:t>Автомастерская  ИП Токарев С.А.</w:t>
            </w:r>
          </w:p>
        </w:tc>
        <w:tc>
          <w:tcPr>
            <w:tcW w:w="3195" w:type="dxa"/>
          </w:tcPr>
          <w:p w:rsidR="00A61BF2" w:rsidRPr="008A084F" w:rsidRDefault="00A61BF2" w:rsidP="008A084F">
            <w:pPr>
              <w:pStyle w:val="3"/>
              <w:jc w:val="center"/>
              <w:rPr>
                <w:sz w:val="24"/>
                <w:szCs w:val="24"/>
              </w:rPr>
            </w:pPr>
            <w:r w:rsidRPr="008A084F">
              <w:rPr>
                <w:sz w:val="24"/>
                <w:szCs w:val="24"/>
              </w:rPr>
              <w:t>2</w:t>
            </w:r>
          </w:p>
        </w:tc>
      </w:tr>
      <w:tr w:rsidR="004F259A" w:rsidRPr="008A084F" w:rsidTr="004F259A">
        <w:tc>
          <w:tcPr>
            <w:tcW w:w="801" w:type="dxa"/>
          </w:tcPr>
          <w:p w:rsidR="004F259A" w:rsidRDefault="004F259A" w:rsidP="00603E28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9.</w:t>
            </w:r>
          </w:p>
        </w:tc>
        <w:tc>
          <w:tcPr>
            <w:tcW w:w="5548" w:type="dxa"/>
          </w:tcPr>
          <w:p w:rsidR="004F259A" w:rsidRPr="008A084F" w:rsidRDefault="00AA0CE0" w:rsidP="00603E28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Предприятие по добыче известняка и производству щебня </w:t>
            </w:r>
            <w:r w:rsidR="004F259A">
              <w:rPr>
                <w:sz w:val="24"/>
                <w:szCs w:val="24"/>
              </w:rPr>
              <w:t>ООО «Партнер»</w:t>
            </w:r>
          </w:p>
        </w:tc>
        <w:tc>
          <w:tcPr>
            <w:tcW w:w="3195" w:type="dxa"/>
          </w:tcPr>
          <w:p w:rsidR="004F259A" w:rsidRPr="008A084F" w:rsidRDefault="004F259A" w:rsidP="008A084F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27541" w:rsidRPr="008A084F" w:rsidTr="004F259A">
        <w:tc>
          <w:tcPr>
            <w:tcW w:w="801" w:type="dxa"/>
          </w:tcPr>
          <w:p w:rsidR="00B27541" w:rsidRDefault="00B27541" w:rsidP="00603E28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548" w:type="dxa"/>
          </w:tcPr>
          <w:p w:rsidR="00B27541" w:rsidRDefault="00B27541" w:rsidP="00603E28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Предприятие по переработке молока «</w:t>
            </w:r>
            <w:proofErr w:type="spellStart"/>
            <w:r>
              <w:rPr>
                <w:sz w:val="24"/>
                <w:szCs w:val="24"/>
              </w:rPr>
              <w:t>Вилагро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195" w:type="dxa"/>
          </w:tcPr>
          <w:p w:rsidR="00B27541" w:rsidRDefault="00B27541" w:rsidP="008A084F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B66AA" w:rsidRPr="008A084F" w:rsidTr="004F259A">
        <w:tc>
          <w:tcPr>
            <w:tcW w:w="801" w:type="dxa"/>
          </w:tcPr>
          <w:p w:rsidR="004B66AA" w:rsidRDefault="004B66AA" w:rsidP="00603E28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548" w:type="dxa"/>
          </w:tcPr>
          <w:p w:rsidR="004B66AA" w:rsidRDefault="008B1E12" w:rsidP="00603E28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Удмуртстальмост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195" w:type="dxa"/>
          </w:tcPr>
          <w:p w:rsidR="004B66AA" w:rsidRDefault="008B1E12" w:rsidP="008A084F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A61BF2" w:rsidRPr="00126FA5" w:rsidRDefault="00A61BF2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BF2" w:rsidRPr="00126FA5" w:rsidRDefault="00A61BF2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A5">
        <w:rPr>
          <w:rFonts w:ascii="Times New Roman" w:hAnsi="Times New Roman" w:cs="Times New Roman"/>
          <w:sz w:val="24"/>
          <w:szCs w:val="24"/>
        </w:rPr>
        <w:t xml:space="preserve">    </w:t>
      </w:r>
      <w:r w:rsidRPr="00126FA5">
        <w:rPr>
          <w:rFonts w:ascii="Times New Roman" w:hAnsi="Times New Roman" w:cs="Times New Roman"/>
          <w:b/>
          <w:bCs/>
          <w:sz w:val="24"/>
          <w:szCs w:val="24"/>
        </w:rPr>
        <w:t>Дорожное предприятие</w:t>
      </w:r>
      <w:r w:rsidRPr="00126FA5">
        <w:rPr>
          <w:rFonts w:ascii="Times New Roman" w:hAnsi="Times New Roman" w:cs="Times New Roman"/>
          <w:sz w:val="24"/>
          <w:szCs w:val="24"/>
        </w:rPr>
        <w:t xml:space="preserve">  наращивает темпы производства, с федеральной программой строительства сельских дорог увеличились объемы работ, в связи с этим   заработная плата выплачивается стабильно, в сезон дорожных работ заработная плата достигает  с</w:t>
      </w:r>
      <w:r w:rsidR="004F259A">
        <w:rPr>
          <w:rFonts w:ascii="Times New Roman" w:hAnsi="Times New Roman" w:cs="Times New Roman"/>
          <w:sz w:val="24"/>
          <w:szCs w:val="24"/>
        </w:rPr>
        <w:t xml:space="preserve">редней по республике, сокращается </w:t>
      </w:r>
      <w:r w:rsidR="003D6DB1">
        <w:rPr>
          <w:rFonts w:ascii="Times New Roman" w:hAnsi="Times New Roman" w:cs="Times New Roman"/>
          <w:sz w:val="24"/>
          <w:szCs w:val="24"/>
        </w:rPr>
        <w:t xml:space="preserve"> текучесть</w:t>
      </w:r>
      <w:r w:rsidRPr="00126FA5">
        <w:rPr>
          <w:rFonts w:ascii="Times New Roman" w:hAnsi="Times New Roman" w:cs="Times New Roman"/>
          <w:sz w:val="24"/>
          <w:szCs w:val="24"/>
        </w:rPr>
        <w:t xml:space="preserve"> кадров.</w:t>
      </w:r>
    </w:p>
    <w:p w:rsidR="00AA0CE0" w:rsidRDefault="00A61BF2" w:rsidP="00B275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6FA5">
        <w:rPr>
          <w:rFonts w:ascii="Times New Roman" w:hAnsi="Times New Roman" w:cs="Times New Roman"/>
          <w:sz w:val="24"/>
          <w:szCs w:val="24"/>
        </w:rPr>
        <w:t xml:space="preserve">    Стабильно работают </w:t>
      </w:r>
      <w:r w:rsidRPr="00126FA5">
        <w:rPr>
          <w:rFonts w:ascii="Times New Roman" w:hAnsi="Times New Roman" w:cs="Times New Roman"/>
          <w:b/>
          <w:bCs/>
          <w:sz w:val="24"/>
          <w:szCs w:val="24"/>
        </w:rPr>
        <w:t>ма</w:t>
      </w:r>
      <w:r w:rsidR="00AA0CE0">
        <w:rPr>
          <w:rFonts w:ascii="Times New Roman" w:hAnsi="Times New Roman" w:cs="Times New Roman"/>
          <w:b/>
          <w:bCs/>
          <w:sz w:val="24"/>
          <w:szCs w:val="24"/>
        </w:rPr>
        <w:t>лые предприятия деревообработки, мукомольное предприятие «ООО «</w:t>
      </w:r>
      <w:proofErr w:type="spellStart"/>
      <w:r w:rsidR="00AA0CE0">
        <w:rPr>
          <w:rFonts w:ascii="Times New Roman" w:hAnsi="Times New Roman" w:cs="Times New Roman"/>
          <w:b/>
          <w:bCs/>
          <w:sz w:val="24"/>
          <w:szCs w:val="24"/>
        </w:rPr>
        <w:t>Мукомол</w:t>
      </w:r>
      <w:r w:rsidR="00B27541">
        <w:rPr>
          <w:rFonts w:ascii="Times New Roman" w:hAnsi="Times New Roman" w:cs="Times New Roman"/>
          <w:b/>
          <w:bCs/>
          <w:sz w:val="24"/>
          <w:szCs w:val="24"/>
        </w:rPr>
        <w:t>экопром</w:t>
      </w:r>
      <w:proofErr w:type="spellEnd"/>
      <w:r w:rsidR="00AA0CE0">
        <w:rPr>
          <w:rFonts w:ascii="Times New Roman" w:hAnsi="Times New Roman" w:cs="Times New Roman"/>
          <w:b/>
          <w:bCs/>
          <w:sz w:val="24"/>
          <w:szCs w:val="24"/>
        </w:rPr>
        <w:t xml:space="preserve">». </w:t>
      </w:r>
    </w:p>
    <w:p w:rsidR="00A61BF2" w:rsidRPr="00126FA5" w:rsidRDefault="00A61BF2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6FA5">
        <w:rPr>
          <w:rFonts w:ascii="Times New Roman" w:hAnsi="Times New Roman" w:cs="Times New Roman"/>
          <w:b/>
          <w:bCs/>
          <w:sz w:val="24"/>
          <w:szCs w:val="24"/>
        </w:rPr>
        <w:t xml:space="preserve">   5.Торговля</w:t>
      </w:r>
    </w:p>
    <w:p w:rsidR="00B27541" w:rsidRDefault="00A61BF2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A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ООО «Сельмаг» и ИП «Николаев А.Г.» </w:t>
      </w:r>
      <w:r w:rsidRPr="00126FA5">
        <w:rPr>
          <w:rFonts w:ascii="Times New Roman" w:hAnsi="Times New Roman" w:cs="Times New Roman"/>
          <w:sz w:val="24"/>
          <w:szCs w:val="24"/>
        </w:rPr>
        <w:t xml:space="preserve">с каждым годом увеличивают товарооборот за счет расширения ассортимента товаров, покупательской платежеспособности, своевременного удовлетворения покупательских заявок. </w:t>
      </w:r>
      <w:r w:rsidR="00D0608F">
        <w:rPr>
          <w:rFonts w:ascii="Times New Roman" w:hAnsi="Times New Roman" w:cs="Times New Roman"/>
          <w:sz w:val="24"/>
          <w:szCs w:val="24"/>
        </w:rPr>
        <w:t>С 2014 года под названием</w:t>
      </w:r>
      <w:r w:rsidR="00B27541">
        <w:rPr>
          <w:rFonts w:ascii="Times New Roman" w:hAnsi="Times New Roman" w:cs="Times New Roman"/>
          <w:sz w:val="24"/>
          <w:szCs w:val="24"/>
        </w:rPr>
        <w:t xml:space="preserve"> ООО «Сельмаг» работают 4 магазина.</w:t>
      </w:r>
    </w:p>
    <w:p w:rsidR="00A61BF2" w:rsidRPr="00126FA5" w:rsidRDefault="00B27541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D0608F">
        <w:rPr>
          <w:rFonts w:ascii="Times New Roman" w:hAnsi="Times New Roman" w:cs="Times New Roman"/>
          <w:sz w:val="24"/>
          <w:szCs w:val="24"/>
        </w:rPr>
        <w:t>инимаркет</w:t>
      </w:r>
      <w:proofErr w:type="spellEnd"/>
      <w:r w:rsidR="00D0608F">
        <w:rPr>
          <w:rFonts w:ascii="Times New Roman" w:hAnsi="Times New Roman" w:cs="Times New Roman"/>
          <w:sz w:val="24"/>
          <w:szCs w:val="24"/>
        </w:rPr>
        <w:t xml:space="preserve"> товаров первой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ООО «Оптовик» «Конкурент» по-прежнему </w:t>
      </w:r>
      <w:r w:rsidR="0082053B">
        <w:rPr>
          <w:rFonts w:ascii="Times New Roman" w:hAnsi="Times New Roman" w:cs="Times New Roman"/>
          <w:sz w:val="24"/>
          <w:szCs w:val="24"/>
        </w:rPr>
        <w:t>обслуживает жителей деревни</w:t>
      </w:r>
      <w:r w:rsidR="00D0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08F">
        <w:rPr>
          <w:rFonts w:ascii="Times New Roman" w:hAnsi="Times New Roman" w:cs="Times New Roman"/>
          <w:sz w:val="24"/>
          <w:szCs w:val="24"/>
        </w:rPr>
        <w:t>Лу</w:t>
      </w:r>
      <w:r w:rsidR="0082053B">
        <w:rPr>
          <w:rFonts w:ascii="Times New Roman" w:hAnsi="Times New Roman" w:cs="Times New Roman"/>
          <w:sz w:val="24"/>
          <w:szCs w:val="24"/>
        </w:rPr>
        <w:t>дзи-Шудзи</w:t>
      </w:r>
      <w:proofErr w:type="spellEnd"/>
      <w:r w:rsidR="008205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2053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2053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82053B">
        <w:rPr>
          <w:rFonts w:ascii="Times New Roman" w:hAnsi="Times New Roman" w:cs="Times New Roman"/>
          <w:sz w:val="24"/>
          <w:szCs w:val="24"/>
        </w:rPr>
        <w:t>орняк</w:t>
      </w:r>
      <w:proofErr w:type="spellEnd"/>
      <w:r w:rsidR="0082053B">
        <w:rPr>
          <w:rFonts w:ascii="Times New Roman" w:hAnsi="Times New Roman" w:cs="Times New Roman"/>
          <w:sz w:val="24"/>
          <w:szCs w:val="24"/>
        </w:rPr>
        <w:t>.</w:t>
      </w:r>
    </w:p>
    <w:p w:rsidR="00A61BF2" w:rsidRPr="00126FA5" w:rsidRDefault="00AA0CE0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Магазин</w:t>
      </w:r>
      <w:r w:rsidR="00A61BF2" w:rsidRPr="00126FA5">
        <w:rPr>
          <w:rFonts w:ascii="Times New Roman" w:hAnsi="Times New Roman" w:cs="Times New Roman"/>
          <w:b/>
          <w:bCs/>
          <w:sz w:val="24"/>
          <w:szCs w:val="24"/>
        </w:rPr>
        <w:t xml:space="preserve"> «Оптовик» (Ижевск)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ООО «Шамсутдинова» </w:t>
      </w:r>
      <w:r>
        <w:rPr>
          <w:rFonts w:ascii="Times New Roman" w:hAnsi="Times New Roman" w:cs="Times New Roman"/>
          <w:sz w:val="24"/>
          <w:szCs w:val="24"/>
        </w:rPr>
        <w:t xml:space="preserve"> обслуживают население деревень </w:t>
      </w:r>
      <w:r w:rsidR="00A61BF2" w:rsidRPr="0012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BF2" w:rsidRPr="00126FA5">
        <w:rPr>
          <w:rFonts w:ascii="Times New Roman" w:hAnsi="Times New Roman" w:cs="Times New Roman"/>
          <w:sz w:val="24"/>
          <w:szCs w:val="24"/>
        </w:rPr>
        <w:t>Лудзи-Шу</w:t>
      </w:r>
      <w:r>
        <w:rPr>
          <w:rFonts w:ascii="Times New Roman" w:hAnsi="Times New Roman" w:cs="Times New Roman"/>
          <w:sz w:val="24"/>
          <w:szCs w:val="24"/>
        </w:rPr>
        <w:t>дзи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Акаршур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BF2" w:rsidRPr="00126FA5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="00A61BF2" w:rsidRPr="00126FA5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A61BF2" w:rsidRPr="00126FA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A61BF2" w:rsidRPr="00126FA5">
        <w:rPr>
          <w:rFonts w:ascii="Times New Roman" w:hAnsi="Times New Roman" w:cs="Times New Roman"/>
          <w:sz w:val="24"/>
          <w:szCs w:val="24"/>
        </w:rPr>
        <w:t>ов</w:t>
      </w:r>
      <w:r w:rsidR="0082053B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820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3B">
        <w:rPr>
          <w:rFonts w:ascii="Times New Roman" w:hAnsi="Times New Roman" w:cs="Times New Roman"/>
          <w:sz w:val="24"/>
          <w:szCs w:val="24"/>
        </w:rPr>
        <w:t>Карамбай</w:t>
      </w:r>
      <w:proofErr w:type="spellEnd"/>
      <w:r w:rsidR="0082053B">
        <w:rPr>
          <w:rFonts w:ascii="Times New Roman" w:hAnsi="Times New Roman" w:cs="Times New Roman"/>
          <w:sz w:val="24"/>
          <w:szCs w:val="24"/>
        </w:rPr>
        <w:t xml:space="preserve"> подвоз продуктов с этого года осуществляет автолавка ООО «Оптовик».</w:t>
      </w:r>
    </w:p>
    <w:p w:rsidR="00A61BF2" w:rsidRPr="00126FA5" w:rsidRDefault="00A61BF2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A5">
        <w:rPr>
          <w:rFonts w:ascii="Times New Roman" w:hAnsi="Times New Roman" w:cs="Times New Roman"/>
          <w:sz w:val="24"/>
          <w:szCs w:val="24"/>
        </w:rPr>
        <w:t xml:space="preserve">    В </w:t>
      </w:r>
      <w:proofErr w:type="spellStart"/>
      <w:r w:rsidRPr="00126FA5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126FA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126FA5">
        <w:rPr>
          <w:rFonts w:ascii="Times New Roman" w:hAnsi="Times New Roman" w:cs="Times New Roman"/>
          <w:sz w:val="24"/>
          <w:szCs w:val="24"/>
        </w:rPr>
        <w:t>альзяшур</w:t>
      </w:r>
      <w:proofErr w:type="spellEnd"/>
      <w:r w:rsidRPr="00126FA5">
        <w:rPr>
          <w:rFonts w:ascii="Times New Roman" w:hAnsi="Times New Roman" w:cs="Times New Roman"/>
          <w:sz w:val="24"/>
          <w:szCs w:val="24"/>
        </w:rPr>
        <w:t xml:space="preserve"> осуществляет торго</w:t>
      </w:r>
      <w:r w:rsidR="00AA0CE0">
        <w:rPr>
          <w:rFonts w:ascii="Times New Roman" w:hAnsi="Times New Roman" w:cs="Times New Roman"/>
          <w:sz w:val="24"/>
          <w:szCs w:val="24"/>
        </w:rPr>
        <w:t>вую деятельность</w:t>
      </w:r>
      <w:r w:rsidR="0082053B">
        <w:rPr>
          <w:rFonts w:ascii="Times New Roman" w:hAnsi="Times New Roman" w:cs="Times New Roman"/>
          <w:sz w:val="24"/>
          <w:szCs w:val="24"/>
        </w:rPr>
        <w:t xml:space="preserve"> ИП «Александрова А.Г.», в небольшом выстроенном помещении под магазин. </w:t>
      </w:r>
      <w:r w:rsidR="0023055B">
        <w:rPr>
          <w:rFonts w:ascii="Times New Roman" w:hAnsi="Times New Roman" w:cs="Times New Roman"/>
          <w:sz w:val="24"/>
          <w:szCs w:val="24"/>
        </w:rPr>
        <w:t xml:space="preserve">Необходимый перечень товара </w:t>
      </w:r>
      <w:r w:rsidR="00D0608F">
        <w:rPr>
          <w:rFonts w:ascii="Times New Roman" w:hAnsi="Times New Roman" w:cs="Times New Roman"/>
          <w:sz w:val="24"/>
          <w:szCs w:val="24"/>
        </w:rPr>
        <w:t xml:space="preserve">в магазинах </w:t>
      </w:r>
      <w:r w:rsidR="0023055B">
        <w:rPr>
          <w:rFonts w:ascii="Times New Roman" w:hAnsi="Times New Roman" w:cs="Times New Roman"/>
          <w:sz w:val="24"/>
          <w:szCs w:val="24"/>
        </w:rPr>
        <w:t>выдерживается.</w:t>
      </w:r>
    </w:p>
    <w:p w:rsidR="00A61BF2" w:rsidRPr="00126FA5" w:rsidRDefault="00A61BF2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BF2" w:rsidRPr="00126FA5" w:rsidRDefault="00A61BF2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6FA5">
        <w:rPr>
          <w:rFonts w:ascii="Times New Roman" w:hAnsi="Times New Roman" w:cs="Times New Roman"/>
          <w:b/>
          <w:bCs/>
          <w:sz w:val="24"/>
          <w:szCs w:val="24"/>
        </w:rPr>
        <w:t xml:space="preserve">   6.   Социальная инфраструктура    </w:t>
      </w:r>
    </w:p>
    <w:p w:rsidR="008452CE" w:rsidRDefault="00A61BF2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6FA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A61BF2" w:rsidRPr="00126FA5" w:rsidRDefault="00813599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="00A61BF2" w:rsidRPr="00126FA5">
        <w:rPr>
          <w:rFonts w:ascii="Times New Roman" w:hAnsi="Times New Roman" w:cs="Times New Roman"/>
          <w:b/>
          <w:bCs/>
          <w:sz w:val="24"/>
          <w:szCs w:val="24"/>
        </w:rPr>
        <w:t>бщеобразовательная школа</w:t>
      </w:r>
    </w:p>
    <w:p w:rsidR="008452CE" w:rsidRDefault="00813599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Горнякская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</w:t>
      </w:r>
      <w:r w:rsidR="008452CE">
        <w:rPr>
          <w:rFonts w:ascii="Times New Roman" w:hAnsi="Times New Roman" w:cs="Times New Roman"/>
          <w:sz w:val="24"/>
          <w:szCs w:val="24"/>
        </w:rPr>
        <w:t>кола 1964</w:t>
      </w:r>
      <w:r w:rsidR="00A61BF2" w:rsidRPr="00126FA5">
        <w:rPr>
          <w:rFonts w:ascii="Times New Roman" w:hAnsi="Times New Roman" w:cs="Times New Roman"/>
          <w:sz w:val="24"/>
          <w:szCs w:val="24"/>
        </w:rPr>
        <w:t xml:space="preserve"> года постройки, не соответствует современным требованиям, школ</w:t>
      </w:r>
      <w:r w:rsidR="008452CE">
        <w:rPr>
          <w:rFonts w:ascii="Times New Roman" w:hAnsi="Times New Roman" w:cs="Times New Roman"/>
          <w:sz w:val="24"/>
          <w:szCs w:val="24"/>
        </w:rPr>
        <w:t>а укомплектована кадрами, в 201</w:t>
      </w:r>
      <w:r w:rsidR="0082053B">
        <w:rPr>
          <w:rFonts w:ascii="Times New Roman" w:hAnsi="Times New Roman" w:cs="Times New Roman"/>
          <w:sz w:val="24"/>
          <w:szCs w:val="24"/>
        </w:rPr>
        <w:t>5</w:t>
      </w:r>
      <w:r w:rsidR="008452CE">
        <w:rPr>
          <w:rFonts w:ascii="Times New Roman" w:hAnsi="Times New Roman" w:cs="Times New Roman"/>
          <w:sz w:val="24"/>
          <w:szCs w:val="24"/>
        </w:rPr>
        <w:t>-2</w:t>
      </w:r>
      <w:r w:rsidR="0082053B">
        <w:rPr>
          <w:rFonts w:ascii="Times New Roman" w:hAnsi="Times New Roman" w:cs="Times New Roman"/>
          <w:sz w:val="24"/>
          <w:szCs w:val="24"/>
        </w:rPr>
        <w:t>016</w:t>
      </w:r>
      <w:r w:rsidR="00D0608F">
        <w:rPr>
          <w:rFonts w:ascii="Times New Roman" w:hAnsi="Times New Roman" w:cs="Times New Roman"/>
          <w:sz w:val="24"/>
          <w:szCs w:val="24"/>
        </w:rPr>
        <w:t xml:space="preserve"> учебном году  обучается  131 учащий</w:t>
      </w:r>
      <w:r w:rsidR="00A61BF2" w:rsidRPr="00126FA5">
        <w:rPr>
          <w:rFonts w:ascii="Times New Roman" w:hAnsi="Times New Roman" w:cs="Times New Roman"/>
          <w:sz w:val="24"/>
          <w:szCs w:val="24"/>
        </w:rPr>
        <w:t>ся. На</w:t>
      </w:r>
      <w:r w:rsidR="00D0608F">
        <w:rPr>
          <w:rFonts w:ascii="Times New Roman" w:hAnsi="Times New Roman" w:cs="Times New Roman"/>
          <w:sz w:val="24"/>
          <w:szCs w:val="24"/>
        </w:rPr>
        <w:t>полняемость начальных классов 16-21</w:t>
      </w:r>
      <w:r w:rsidR="00A61BF2" w:rsidRPr="00126FA5">
        <w:rPr>
          <w:rFonts w:ascii="Times New Roman" w:hAnsi="Times New Roman" w:cs="Times New Roman"/>
          <w:sz w:val="24"/>
          <w:szCs w:val="24"/>
        </w:rPr>
        <w:t xml:space="preserve"> человек, есть перспектива увеличения числа учащихся. Выпускников детского сада</w:t>
      </w:r>
      <w:r w:rsidR="00D0608F">
        <w:rPr>
          <w:rFonts w:ascii="Times New Roman" w:hAnsi="Times New Roman" w:cs="Times New Roman"/>
          <w:sz w:val="24"/>
          <w:szCs w:val="24"/>
        </w:rPr>
        <w:t xml:space="preserve">  ежегодно бывает по 16-20</w:t>
      </w:r>
      <w:r w:rsidR="00A61BF2" w:rsidRPr="00126FA5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82053B">
        <w:rPr>
          <w:rFonts w:ascii="Times New Roman" w:hAnsi="Times New Roman" w:cs="Times New Roman"/>
          <w:sz w:val="24"/>
          <w:szCs w:val="24"/>
        </w:rPr>
        <w:t xml:space="preserve"> В 2015</w:t>
      </w:r>
      <w:r w:rsidR="00D0608F">
        <w:rPr>
          <w:rFonts w:ascii="Times New Roman" w:hAnsi="Times New Roman" w:cs="Times New Roman"/>
          <w:sz w:val="24"/>
          <w:szCs w:val="24"/>
        </w:rPr>
        <w:t xml:space="preserve"> году в рамках модернизации  в школе была </w:t>
      </w:r>
      <w:r>
        <w:rPr>
          <w:rFonts w:ascii="Times New Roman" w:hAnsi="Times New Roman" w:cs="Times New Roman"/>
          <w:sz w:val="24"/>
          <w:szCs w:val="24"/>
        </w:rPr>
        <w:t>улучшена материаль</w:t>
      </w:r>
      <w:r w:rsidR="0082053B">
        <w:rPr>
          <w:rFonts w:ascii="Times New Roman" w:hAnsi="Times New Roman" w:cs="Times New Roman"/>
          <w:sz w:val="24"/>
          <w:szCs w:val="24"/>
        </w:rPr>
        <w:t xml:space="preserve">но-техническая база, </w:t>
      </w:r>
      <w:r>
        <w:rPr>
          <w:rFonts w:ascii="Times New Roman" w:hAnsi="Times New Roman" w:cs="Times New Roman"/>
          <w:sz w:val="24"/>
          <w:szCs w:val="24"/>
        </w:rPr>
        <w:t xml:space="preserve"> заменены большая часть окон в кабинетах и спортивном зале. Остается слабой компьютерная база и не реализуется программа по обеспечению бесплатными учебниками </w:t>
      </w:r>
      <w:r w:rsidR="0082053B">
        <w:rPr>
          <w:rFonts w:ascii="Times New Roman" w:hAnsi="Times New Roman" w:cs="Times New Roman"/>
          <w:sz w:val="24"/>
          <w:szCs w:val="24"/>
        </w:rPr>
        <w:t xml:space="preserve">учащихся школы из-за небольшого процента </w:t>
      </w:r>
      <w:r>
        <w:rPr>
          <w:rFonts w:ascii="Times New Roman" w:hAnsi="Times New Roman" w:cs="Times New Roman"/>
          <w:sz w:val="24"/>
          <w:szCs w:val="24"/>
        </w:rPr>
        <w:t xml:space="preserve">финансирования на эти цели. </w:t>
      </w:r>
    </w:p>
    <w:p w:rsidR="00A61BF2" w:rsidRPr="00813599" w:rsidRDefault="008452CE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13599" w:rsidRPr="00813599">
        <w:rPr>
          <w:rFonts w:ascii="Times New Roman" w:hAnsi="Times New Roman" w:cs="Times New Roman"/>
          <w:b/>
          <w:sz w:val="24"/>
          <w:szCs w:val="24"/>
        </w:rPr>
        <w:t>Дошкольные учреждения</w:t>
      </w:r>
      <w:r w:rsidR="00D0608F" w:rsidRPr="008135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1BF2" w:rsidRDefault="00813599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599">
        <w:rPr>
          <w:rFonts w:ascii="Times New Roman" w:hAnsi="Times New Roman" w:cs="Times New Roman"/>
          <w:bCs/>
          <w:sz w:val="24"/>
          <w:szCs w:val="24"/>
        </w:rPr>
        <w:t>Горнякский</w:t>
      </w:r>
      <w:proofErr w:type="spellEnd"/>
      <w:r w:rsidRPr="00813599">
        <w:rPr>
          <w:rFonts w:ascii="Times New Roman" w:hAnsi="Times New Roman" w:cs="Times New Roman"/>
          <w:bCs/>
          <w:sz w:val="24"/>
          <w:szCs w:val="24"/>
        </w:rPr>
        <w:t xml:space="preserve"> детский сад</w:t>
      </w:r>
      <w:r w:rsidR="00A61BF2" w:rsidRPr="00126FA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61BF2" w:rsidRPr="00126FA5">
        <w:rPr>
          <w:rFonts w:ascii="Times New Roman" w:hAnsi="Times New Roman" w:cs="Times New Roman"/>
          <w:sz w:val="24"/>
          <w:szCs w:val="24"/>
        </w:rPr>
        <w:t>не имеет возможности удовлетворить потребности  желающих посещать дошкольное учреждение. Дети до 3-х лет, чьи родители имеют возможность находиться с детьми дома, устраиваются в д/</w:t>
      </w:r>
      <w:proofErr w:type="gramStart"/>
      <w:r w:rsidR="00A61BF2" w:rsidRPr="00126FA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61BF2" w:rsidRPr="00126FA5">
        <w:rPr>
          <w:rFonts w:ascii="Times New Roman" w:hAnsi="Times New Roman" w:cs="Times New Roman"/>
          <w:sz w:val="24"/>
          <w:szCs w:val="24"/>
        </w:rPr>
        <w:t xml:space="preserve"> позже, </w:t>
      </w:r>
      <w:proofErr w:type="gramStart"/>
      <w:r w:rsidR="00A61BF2" w:rsidRPr="00126FA5">
        <w:rPr>
          <w:rFonts w:ascii="Times New Roman" w:hAnsi="Times New Roman" w:cs="Times New Roman"/>
          <w:sz w:val="24"/>
          <w:szCs w:val="24"/>
        </w:rPr>
        <w:t>дошкольники</w:t>
      </w:r>
      <w:proofErr w:type="gramEnd"/>
      <w:r w:rsidR="00A61BF2" w:rsidRPr="00126FA5">
        <w:rPr>
          <w:rFonts w:ascii="Times New Roman" w:hAnsi="Times New Roman" w:cs="Times New Roman"/>
          <w:sz w:val="24"/>
          <w:szCs w:val="24"/>
        </w:rPr>
        <w:t xml:space="preserve"> все посещают подготовительную группу.</w:t>
      </w:r>
      <w:r>
        <w:rPr>
          <w:rFonts w:ascii="Times New Roman" w:hAnsi="Times New Roman" w:cs="Times New Roman"/>
          <w:sz w:val="24"/>
          <w:szCs w:val="24"/>
        </w:rPr>
        <w:t xml:space="preserve"> Коллектив дошкольного учреждения укомплектован штатом, ежегодно небольшие вливания из районного бюджета позволяют улучшать материально-техническую базу учреждения. Самой большой проблемой остается реконструкция </w:t>
      </w:r>
      <w:r w:rsidR="0082053B">
        <w:rPr>
          <w:rFonts w:ascii="Times New Roman" w:hAnsi="Times New Roman" w:cs="Times New Roman"/>
          <w:sz w:val="24"/>
          <w:szCs w:val="24"/>
        </w:rPr>
        <w:t xml:space="preserve">крыши </w:t>
      </w:r>
      <w:r>
        <w:rPr>
          <w:rFonts w:ascii="Times New Roman" w:hAnsi="Times New Roman" w:cs="Times New Roman"/>
          <w:sz w:val="24"/>
          <w:szCs w:val="24"/>
        </w:rPr>
        <w:t>здания.</w:t>
      </w:r>
    </w:p>
    <w:p w:rsidR="0089109D" w:rsidRDefault="0089109D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9109D">
        <w:rPr>
          <w:rFonts w:ascii="Times New Roman" w:hAnsi="Times New Roman" w:cs="Times New Roman"/>
          <w:b/>
          <w:sz w:val="24"/>
          <w:szCs w:val="24"/>
        </w:rPr>
        <w:t>Учреждения здравоохранения</w:t>
      </w:r>
    </w:p>
    <w:p w:rsidR="0089109D" w:rsidRDefault="0089109D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109D">
        <w:rPr>
          <w:rFonts w:ascii="Times New Roman" w:hAnsi="Times New Roman" w:cs="Times New Roman"/>
          <w:sz w:val="24"/>
          <w:szCs w:val="24"/>
        </w:rPr>
        <w:t xml:space="preserve">В муниципальном </w:t>
      </w:r>
      <w:r>
        <w:rPr>
          <w:rFonts w:ascii="Times New Roman" w:hAnsi="Times New Roman" w:cs="Times New Roman"/>
          <w:sz w:val="24"/>
          <w:szCs w:val="24"/>
        </w:rPr>
        <w:t xml:space="preserve">образовании </w:t>
      </w:r>
      <w:r w:rsidR="00165A68">
        <w:rPr>
          <w:rFonts w:ascii="Times New Roman" w:hAnsi="Times New Roman" w:cs="Times New Roman"/>
          <w:sz w:val="24"/>
          <w:szCs w:val="24"/>
        </w:rPr>
        <w:t xml:space="preserve">работают два фельдшерско-акушерских пункта: в </w:t>
      </w:r>
      <w:proofErr w:type="spellStart"/>
      <w:r w:rsidR="00165A68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82053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82053B">
        <w:rPr>
          <w:rFonts w:ascii="Times New Roman" w:hAnsi="Times New Roman" w:cs="Times New Roman"/>
          <w:sz w:val="24"/>
          <w:szCs w:val="24"/>
        </w:rPr>
        <w:t>альзяшур</w:t>
      </w:r>
      <w:proofErr w:type="spellEnd"/>
      <w:r w:rsidR="0082053B">
        <w:rPr>
          <w:rFonts w:ascii="Times New Roman" w:hAnsi="Times New Roman" w:cs="Times New Roman"/>
          <w:sz w:val="24"/>
          <w:szCs w:val="24"/>
        </w:rPr>
        <w:t xml:space="preserve"> (охват населения- 284</w:t>
      </w:r>
      <w:r w:rsidR="00165A6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2053B">
        <w:rPr>
          <w:rFonts w:ascii="Times New Roman" w:hAnsi="Times New Roman" w:cs="Times New Roman"/>
          <w:sz w:val="24"/>
          <w:szCs w:val="24"/>
        </w:rPr>
        <w:t>а</w:t>
      </w:r>
      <w:r w:rsidR="00165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A68">
        <w:rPr>
          <w:rFonts w:ascii="Times New Roman" w:hAnsi="Times New Roman" w:cs="Times New Roman"/>
          <w:sz w:val="24"/>
          <w:szCs w:val="24"/>
        </w:rPr>
        <w:t>д.д.Бальзяшур</w:t>
      </w:r>
      <w:proofErr w:type="spellEnd"/>
      <w:r w:rsidR="00165A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65A68">
        <w:rPr>
          <w:rFonts w:ascii="Times New Roman" w:hAnsi="Times New Roman" w:cs="Times New Roman"/>
          <w:sz w:val="24"/>
          <w:szCs w:val="24"/>
        </w:rPr>
        <w:t>Акаршур</w:t>
      </w:r>
      <w:proofErr w:type="spellEnd"/>
      <w:r w:rsidR="00165A68">
        <w:rPr>
          <w:rFonts w:ascii="Times New Roman" w:hAnsi="Times New Roman" w:cs="Times New Roman"/>
          <w:sz w:val="24"/>
          <w:szCs w:val="24"/>
        </w:rPr>
        <w:t xml:space="preserve">- 1 </w:t>
      </w:r>
      <w:proofErr w:type="spellStart"/>
      <w:r w:rsidR="00165A68">
        <w:rPr>
          <w:rFonts w:ascii="Times New Roman" w:hAnsi="Times New Roman" w:cs="Times New Roman"/>
          <w:sz w:val="24"/>
          <w:szCs w:val="24"/>
        </w:rPr>
        <w:t>мед.работник</w:t>
      </w:r>
      <w:proofErr w:type="spellEnd"/>
      <w:r w:rsidR="00165A6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165A68">
        <w:rPr>
          <w:rFonts w:ascii="Times New Roman" w:hAnsi="Times New Roman" w:cs="Times New Roman"/>
          <w:sz w:val="24"/>
          <w:szCs w:val="24"/>
        </w:rPr>
        <w:t>с</w:t>
      </w:r>
      <w:r w:rsidR="0082053B">
        <w:rPr>
          <w:rFonts w:ascii="Times New Roman" w:hAnsi="Times New Roman" w:cs="Times New Roman"/>
          <w:sz w:val="24"/>
          <w:szCs w:val="24"/>
        </w:rPr>
        <w:t>.Горняк</w:t>
      </w:r>
      <w:proofErr w:type="spellEnd"/>
      <w:r w:rsidR="0082053B">
        <w:rPr>
          <w:rFonts w:ascii="Times New Roman" w:hAnsi="Times New Roman" w:cs="Times New Roman"/>
          <w:sz w:val="24"/>
          <w:szCs w:val="24"/>
        </w:rPr>
        <w:t xml:space="preserve"> ( охват населения – 1140</w:t>
      </w:r>
      <w:r w:rsidR="00165A68">
        <w:rPr>
          <w:rFonts w:ascii="Times New Roman" w:hAnsi="Times New Roman" w:cs="Times New Roman"/>
          <w:sz w:val="24"/>
          <w:szCs w:val="24"/>
        </w:rPr>
        <w:t xml:space="preserve"> человек </w:t>
      </w:r>
      <w:proofErr w:type="spellStart"/>
      <w:r w:rsidR="00165A68">
        <w:rPr>
          <w:rFonts w:ascii="Times New Roman" w:hAnsi="Times New Roman" w:cs="Times New Roman"/>
          <w:sz w:val="24"/>
          <w:szCs w:val="24"/>
        </w:rPr>
        <w:t>с.Горняк</w:t>
      </w:r>
      <w:proofErr w:type="spellEnd"/>
      <w:r w:rsidR="00165A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5A68">
        <w:rPr>
          <w:rFonts w:ascii="Times New Roman" w:hAnsi="Times New Roman" w:cs="Times New Roman"/>
          <w:sz w:val="24"/>
          <w:szCs w:val="24"/>
        </w:rPr>
        <w:t>д.д.Лудзи-Шудзи</w:t>
      </w:r>
      <w:proofErr w:type="spellEnd"/>
      <w:r w:rsidR="00165A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65A68">
        <w:rPr>
          <w:rFonts w:ascii="Times New Roman" w:hAnsi="Times New Roman" w:cs="Times New Roman"/>
          <w:sz w:val="24"/>
          <w:szCs w:val="24"/>
        </w:rPr>
        <w:t>Н.Карамбай</w:t>
      </w:r>
      <w:proofErr w:type="spellEnd"/>
      <w:r w:rsidR="00165A68">
        <w:rPr>
          <w:rFonts w:ascii="Times New Roman" w:hAnsi="Times New Roman" w:cs="Times New Roman"/>
          <w:sz w:val="24"/>
          <w:szCs w:val="24"/>
        </w:rPr>
        <w:t xml:space="preserve">- 2 медработника) и </w:t>
      </w:r>
      <w:proofErr w:type="spellStart"/>
      <w:r w:rsidR="00165A68">
        <w:rPr>
          <w:rFonts w:ascii="Times New Roman" w:hAnsi="Times New Roman" w:cs="Times New Roman"/>
          <w:sz w:val="24"/>
          <w:szCs w:val="24"/>
        </w:rPr>
        <w:t>физиокабинет</w:t>
      </w:r>
      <w:proofErr w:type="spellEnd"/>
      <w:r w:rsidR="00165A68">
        <w:rPr>
          <w:rFonts w:ascii="Times New Roman" w:hAnsi="Times New Roman" w:cs="Times New Roman"/>
          <w:sz w:val="24"/>
          <w:szCs w:val="24"/>
        </w:rPr>
        <w:t xml:space="preserve">  при  </w:t>
      </w:r>
      <w:proofErr w:type="spellStart"/>
      <w:r w:rsidR="00165A68">
        <w:rPr>
          <w:rFonts w:ascii="Times New Roman" w:hAnsi="Times New Roman" w:cs="Times New Roman"/>
          <w:sz w:val="24"/>
          <w:szCs w:val="24"/>
        </w:rPr>
        <w:t>Горнякском</w:t>
      </w:r>
      <w:proofErr w:type="spellEnd"/>
      <w:r w:rsidR="00165A68">
        <w:rPr>
          <w:rFonts w:ascii="Times New Roman" w:hAnsi="Times New Roman" w:cs="Times New Roman"/>
          <w:sz w:val="24"/>
          <w:szCs w:val="24"/>
        </w:rPr>
        <w:t xml:space="preserve"> ФАП ( 1 </w:t>
      </w:r>
      <w:proofErr w:type="spellStart"/>
      <w:r w:rsidR="00165A68">
        <w:rPr>
          <w:rFonts w:ascii="Times New Roman" w:hAnsi="Times New Roman" w:cs="Times New Roman"/>
          <w:sz w:val="24"/>
          <w:szCs w:val="24"/>
        </w:rPr>
        <w:t>мед.работник</w:t>
      </w:r>
      <w:proofErr w:type="spellEnd"/>
      <w:r w:rsidR="00165A68">
        <w:rPr>
          <w:rFonts w:ascii="Times New Roman" w:hAnsi="Times New Roman" w:cs="Times New Roman"/>
          <w:sz w:val="24"/>
          <w:szCs w:val="24"/>
        </w:rPr>
        <w:t xml:space="preserve">). Показатели работы ФАП одни из </w:t>
      </w:r>
      <w:proofErr w:type="gramStart"/>
      <w:r w:rsidR="00165A68">
        <w:rPr>
          <w:rFonts w:ascii="Times New Roman" w:hAnsi="Times New Roman" w:cs="Times New Roman"/>
          <w:sz w:val="24"/>
          <w:szCs w:val="24"/>
        </w:rPr>
        <w:t>лучших</w:t>
      </w:r>
      <w:proofErr w:type="gramEnd"/>
      <w:r w:rsidR="00165A68">
        <w:rPr>
          <w:rFonts w:ascii="Times New Roman" w:hAnsi="Times New Roman" w:cs="Times New Roman"/>
          <w:sz w:val="24"/>
          <w:szCs w:val="24"/>
        </w:rPr>
        <w:t xml:space="preserve"> среди </w:t>
      </w:r>
      <w:proofErr w:type="spellStart"/>
      <w:r w:rsidR="00165A68">
        <w:rPr>
          <w:rFonts w:ascii="Times New Roman" w:hAnsi="Times New Roman" w:cs="Times New Roman"/>
          <w:sz w:val="24"/>
          <w:szCs w:val="24"/>
        </w:rPr>
        <w:t>ФАПов</w:t>
      </w:r>
      <w:proofErr w:type="spellEnd"/>
      <w:r w:rsidR="00165A68">
        <w:rPr>
          <w:rFonts w:ascii="Times New Roman" w:hAnsi="Times New Roman" w:cs="Times New Roman"/>
          <w:sz w:val="24"/>
          <w:szCs w:val="24"/>
        </w:rPr>
        <w:t xml:space="preserve"> в районе. Здание </w:t>
      </w:r>
      <w:proofErr w:type="spellStart"/>
      <w:r w:rsidR="00165A68">
        <w:rPr>
          <w:rFonts w:ascii="Times New Roman" w:hAnsi="Times New Roman" w:cs="Times New Roman"/>
          <w:sz w:val="24"/>
          <w:szCs w:val="24"/>
        </w:rPr>
        <w:t>Бальзяшурского</w:t>
      </w:r>
      <w:proofErr w:type="spellEnd"/>
      <w:r w:rsidR="00165A68">
        <w:rPr>
          <w:rFonts w:ascii="Times New Roman" w:hAnsi="Times New Roman" w:cs="Times New Roman"/>
          <w:sz w:val="24"/>
          <w:szCs w:val="24"/>
        </w:rPr>
        <w:t xml:space="preserve"> ФАП находится в плохом состоянии, выделен земельный участок под установку мобильного здания ФАП в 2017 году.</w:t>
      </w:r>
    </w:p>
    <w:p w:rsidR="00A61BF2" w:rsidRPr="00126FA5" w:rsidRDefault="00165A68" w:rsidP="008135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903F6">
        <w:rPr>
          <w:rFonts w:ascii="Times New Roman" w:hAnsi="Times New Roman" w:cs="Times New Roman"/>
          <w:b/>
          <w:sz w:val="24"/>
          <w:szCs w:val="24"/>
        </w:rPr>
        <w:t>У</w:t>
      </w:r>
      <w:r w:rsidR="00A903F6" w:rsidRPr="00A903F6">
        <w:rPr>
          <w:rFonts w:ascii="Times New Roman" w:hAnsi="Times New Roman" w:cs="Times New Roman"/>
          <w:b/>
          <w:sz w:val="24"/>
          <w:szCs w:val="24"/>
        </w:rPr>
        <w:t>чрежден</w:t>
      </w:r>
      <w:r w:rsidRPr="00A903F6">
        <w:rPr>
          <w:rFonts w:ascii="Times New Roman" w:hAnsi="Times New Roman" w:cs="Times New Roman"/>
          <w:b/>
          <w:sz w:val="24"/>
          <w:szCs w:val="24"/>
        </w:rPr>
        <w:t xml:space="preserve">ия культуры </w:t>
      </w:r>
      <w:r w:rsidR="00A903F6" w:rsidRPr="00A903F6">
        <w:rPr>
          <w:rFonts w:ascii="Times New Roman" w:hAnsi="Times New Roman" w:cs="Times New Roman"/>
          <w:sz w:val="24"/>
          <w:szCs w:val="24"/>
        </w:rPr>
        <w:t>поселения представлены</w:t>
      </w:r>
      <w:r w:rsidR="00A903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03F6" w:rsidRPr="00A903F6">
        <w:rPr>
          <w:rFonts w:ascii="Times New Roman" w:hAnsi="Times New Roman" w:cs="Times New Roman"/>
          <w:sz w:val="24"/>
          <w:szCs w:val="24"/>
        </w:rPr>
        <w:t>Горнякским</w:t>
      </w:r>
      <w:proofErr w:type="spellEnd"/>
      <w:r w:rsidR="00A903F6" w:rsidRPr="00A903F6">
        <w:rPr>
          <w:rFonts w:ascii="Times New Roman" w:hAnsi="Times New Roman" w:cs="Times New Roman"/>
          <w:sz w:val="24"/>
          <w:szCs w:val="24"/>
        </w:rPr>
        <w:t xml:space="preserve"> сельским Домом культуры и </w:t>
      </w:r>
      <w:proofErr w:type="spellStart"/>
      <w:r w:rsidR="00A903F6">
        <w:rPr>
          <w:rFonts w:ascii="Times New Roman" w:hAnsi="Times New Roman" w:cs="Times New Roman"/>
          <w:sz w:val="24"/>
          <w:szCs w:val="24"/>
        </w:rPr>
        <w:t>Горнякской</w:t>
      </w:r>
      <w:proofErr w:type="spellEnd"/>
      <w:r w:rsidR="00A903F6">
        <w:rPr>
          <w:rFonts w:ascii="Times New Roman" w:hAnsi="Times New Roman" w:cs="Times New Roman"/>
          <w:sz w:val="24"/>
          <w:szCs w:val="24"/>
        </w:rPr>
        <w:t xml:space="preserve"> сельской библиотекой. В библиотеке работает специалист с педагоги</w:t>
      </w:r>
      <w:r w:rsidR="0082053B">
        <w:rPr>
          <w:rFonts w:ascii="Times New Roman" w:hAnsi="Times New Roman" w:cs="Times New Roman"/>
          <w:sz w:val="24"/>
          <w:szCs w:val="24"/>
        </w:rPr>
        <w:t xml:space="preserve">ческим образованием, в </w:t>
      </w:r>
      <w:proofErr w:type="spellStart"/>
      <w:r w:rsidR="0082053B">
        <w:rPr>
          <w:rFonts w:ascii="Times New Roman" w:hAnsi="Times New Roman" w:cs="Times New Roman"/>
          <w:sz w:val="24"/>
          <w:szCs w:val="24"/>
        </w:rPr>
        <w:t>сДК</w:t>
      </w:r>
      <w:proofErr w:type="spellEnd"/>
      <w:r w:rsidR="0082053B">
        <w:rPr>
          <w:rFonts w:ascii="Times New Roman" w:hAnsi="Times New Roman" w:cs="Times New Roman"/>
          <w:sz w:val="24"/>
          <w:szCs w:val="24"/>
        </w:rPr>
        <w:t xml:space="preserve">  художественный руководитель</w:t>
      </w:r>
      <w:r w:rsidR="00A903F6">
        <w:rPr>
          <w:rFonts w:ascii="Times New Roman" w:hAnsi="Times New Roman" w:cs="Times New Roman"/>
          <w:sz w:val="24"/>
          <w:szCs w:val="24"/>
        </w:rPr>
        <w:t xml:space="preserve"> и хо</w:t>
      </w:r>
      <w:r w:rsidR="00A835F1">
        <w:rPr>
          <w:rFonts w:ascii="Times New Roman" w:hAnsi="Times New Roman" w:cs="Times New Roman"/>
          <w:sz w:val="24"/>
          <w:szCs w:val="24"/>
        </w:rPr>
        <w:t xml:space="preserve">реограф по </w:t>
      </w:r>
      <w:r w:rsidR="0082053B">
        <w:rPr>
          <w:rFonts w:ascii="Times New Roman" w:hAnsi="Times New Roman" w:cs="Times New Roman"/>
          <w:sz w:val="24"/>
          <w:szCs w:val="24"/>
        </w:rPr>
        <w:t>совместительству</w:t>
      </w:r>
      <w:r w:rsidR="00A903F6">
        <w:rPr>
          <w:rFonts w:ascii="Times New Roman" w:hAnsi="Times New Roman" w:cs="Times New Roman"/>
          <w:sz w:val="24"/>
          <w:szCs w:val="24"/>
        </w:rPr>
        <w:t xml:space="preserve">. Занимаются художественной самодеятельностью в творческий сезон, проводятся </w:t>
      </w:r>
      <w:r w:rsidR="00A76AFF">
        <w:rPr>
          <w:rFonts w:ascii="Times New Roman" w:hAnsi="Times New Roman" w:cs="Times New Roman"/>
          <w:sz w:val="24"/>
          <w:szCs w:val="24"/>
        </w:rPr>
        <w:t>мероприятия к календарным датам.</w:t>
      </w:r>
    </w:p>
    <w:p w:rsidR="00A61BF2" w:rsidRPr="00126FA5" w:rsidRDefault="00A61BF2" w:rsidP="00126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61BF2" w:rsidRPr="00A76AFF" w:rsidRDefault="00A61BF2" w:rsidP="00126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FF">
        <w:rPr>
          <w:rFonts w:ascii="Times New Roman" w:hAnsi="Times New Roman" w:cs="Times New Roman"/>
          <w:sz w:val="24"/>
          <w:szCs w:val="24"/>
        </w:rPr>
        <w:t xml:space="preserve">  </w:t>
      </w:r>
      <w:r w:rsidR="00A76A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A76A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Проблемы развития муниципального образования </w:t>
      </w:r>
    </w:p>
    <w:p w:rsidR="00A61BF2" w:rsidRPr="00A76AFF" w:rsidRDefault="00A61BF2" w:rsidP="00126FA5">
      <w:pPr>
        <w:pStyle w:val="a3"/>
        <w:rPr>
          <w:rFonts w:ascii="Times New Roman" w:hAnsi="Times New Roman"/>
        </w:rPr>
      </w:pPr>
      <w:r w:rsidRPr="00A76AFF">
        <w:rPr>
          <w:rFonts w:ascii="Times New Roman" w:hAnsi="Times New Roman"/>
        </w:rPr>
        <w:t>Потенциал  муниципального образования  есть, но  проблемы остаются</w:t>
      </w:r>
      <w:proofErr w:type="gramStart"/>
      <w:r w:rsidRPr="00A76AFF">
        <w:rPr>
          <w:rFonts w:ascii="Times New Roman" w:hAnsi="Times New Roman"/>
        </w:rPr>
        <w:t xml:space="preserve"> :</w:t>
      </w:r>
      <w:proofErr w:type="gramEnd"/>
    </w:p>
    <w:p w:rsidR="00A61BF2" w:rsidRPr="00A76AFF" w:rsidRDefault="00A835F1" w:rsidP="00126F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самая актуальная проблема состояния дорог общего пользования в </w:t>
      </w: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.Г</w:t>
      </w:r>
      <w:proofErr w:type="gramEnd"/>
      <w:r>
        <w:rPr>
          <w:rFonts w:ascii="Times New Roman" w:hAnsi="Times New Roman"/>
        </w:rPr>
        <w:t>орняк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д.Лудзи-Шудзи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Н.Карамбай</w:t>
      </w:r>
      <w:proofErr w:type="spellEnd"/>
      <w:r>
        <w:rPr>
          <w:rFonts w:ascii="Times New Roman" w:hAnsi="Times New Roman"/>
        </w:rPr>
        <w:t xml:space="preserve"> </w:t>
      </w:r>
      <w:r w:rsidR="00A61BF2" w:rsidRPr="00A76AFF">
        <w:rPr>
          <w:rFonts w:ascii="Times New Roman" w:hAnsi="Times New Roman"/>
        </w:rPr>
        <w:t>;</w:t>
      </w:r>
    </w:p>
    <w:p w:rsidR="00A61BF2" w:rsidRPr="00A76AFF" w:rsidRDefault="00A61BF2" w:rsidP="00126FA5">
      <w:pPr>
        <w:pStyle w:val="a3"/>
        <w:rPr>
          <w:rFonts w:ascii="Times New Roman" w:hAnsi="Times New Roman"/>
        </w:rPr>
      </w:pPr>
      <w:r w:rsidRPr="00A76AFF">
        <w:rPr>
          <w:rFonts w:ascii="Times New Roman" w:hAnsi="Times New Roman"/>
        </w:rPr>
        <w:t>- газификация деревень;</w:t>
      </w:r>
    </w:p>
    <w:p w:rsidR="00A61BF2" w:rsidRPr="00A76AFF" w:rsidRDefault="00A61BF2" w:rsidP="00126FA5">
      <w:pPr>
        <w:pStyle w:val="a3"/>
        <w:rPr>
          <w:rFonts w:ascii="Times New Roman" w:hAnsi="Times New Roman"/>
        </w:rPr>
      </w:pPr>
      <w:r w:rsidRPr="00A76AFF">
        <w:rPr>
          <w:rFonts w:ascii="Times New Roman" w:hAnsi="Times New Roman"/>
        </w:rPr>
        <w:t>- проведение водопрово</w:t>
      </w:r>
      <w:r w:rsidR="00A76AFF">
        <w:rPr>
          <w:rFonts w:ascii="Times New Roman" w:hAnsi="Times New Roman"/>
        </w:rPr>
        <w:t>да  на улицы населенных пунктов</w:t>
      </w:r>
      <w:r w:rsidRPr="00A76AFF">
        <w:rPr>
          <w:rFonts w:ascii="Times New Roman" w:hAnsi="Times New Roman"/>
        </w:rPr>
        <w:t>, где их нет;</w:t>
      </w:r>
    </w:p>
    <w:p w:rsidR="00A61BF2" w:rsidRPr="00A76AFF" w:rsidRDefault="00A61BF2" w:rsidP="00126FA5">
      <w:pPr>
        <w:pStyle w:val="a3"/>
        <w:rPr>
          <w:rFonts w:ascii="Times New Roman" w:hAnsi="Times New Roman"/>
        </w:rPr>
      </w:pPr>
      <w:r w:rsidRPr="00A76AFF">
        <w:rPr>
          <w:rFonts w:ascii="Times New Roman" w:hAnsi="Times New Roman"/>
        </w:rPr>
        <w:lastRenderedPageBreak/>
        <w:t>- привлечение инвесторов на  территорию  МО и открытие рабочих мест</w:t>
      </w:r>
      <w:proofErr w:type="gramStart"/>
      <w:r w:rsidRPr="00A76AFF">
        <w:rPr>
          <w:rFonts w:ascii="Times New Roman" w:hAnsi="Times New Roman"/>
        </w:rPr>
        <w:t xml:space="preserve"> ;</w:t>
      </w:r>
      <w:proofErr w:type="gramEnd"/>
    </w:p>
    <w:p w:rsidR="00A61BF2" w:rsidRDefault="00A61BF2" w:rsidP="00126FA5">
      <w:pPr>
        <w:pStyle w:val="a3"/>
        <w:rPr>
          <w:rFonts w:ascii="Times New Roman" w:hAnsi="Times New Roman"/>
        </w:rPr>
      </w:pPr>
      <w:r w:rsidRPr="00A76AFF">
        <w:rPr>
          <w:rFonts w:ascii="Times New Roman" w:hAnsi="Times New Roman"/>
        </w:rPr>
        <w:t>-</w:t>
      </w:r>
      <w:r w:rsidR="00A835F1">
        <w:rPr>
          <w:rFonts w:ascii="Times New Roman" w:hAnsi="Times New Roman"/>
        </w:rPr>
        <w:t xml:space="preserve"> </w:t>
      </w:r>
      <w:r w:rsidRPr="00A76AFF">
        <w:rPr>
          <w:rFonts w:ascii="Times New Roman" w:hAnsi="Times New Roman"/>
        </w:rPr>
        <w:t xml:space="preserve">обустройство универсальной спортивной и детской площадок  для заполнения досуга </w:t>
      </w:r>
      <w:r w:rsidR="00A835F1">
        <w:rPr>
          <w:rFonts w:ascii="Times New Roman" w:hAnsi="Times New Roman"/>
        </w:rPr>
        <w:t xml:space="preserve">детей и взрослого </w:t>
      </w:r>
      <w:r w:rsidR="008B1E12">
        <w:rPr>
          <w:rFonts w:ascii="Times New Roman" w:hAnsi="Times New Roman"/>
        </w:rPr>
        <w:t>населения;</w:t>
      </w:r>
    </w:p>
    <w:p w:rsidR="008B1E12" w:rsidRPr="00A76AFF" w:rsidRDefault="008B1E12" w:rsidP="00126F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осуществление мероприятий по доступности </w:t>
      </w:r>
      <w:r w:rsidRPr="008B1E12">
        <w:rPr>
          <w:rFonts w:ascii="Times New Roman" w:hAnsi="Times New Roman"/>
        </w:rPr>
        <w:t>значений показателей доступности для инвалидов объектов</w:t>
      </w:r>
      <w:r>
        <w:rPr>
          <w:rFonts w:ascii="Times New Roman" w:hAnsi="Times New Roman"/>
        </w:rPr>
        <w:t xml:space="preserve"> и услуг.</w:t>
      </w:r>
    </w:p>
    <w:p w:rsidR="00A61BF2" w:rsidRDefault="00A61BF2" w:rsidP="00126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F6B" w:rsidRDefault="00A61BF2" w:rsidP="00126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A5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BF2" w:rsidRPr="00126FA5" w:rsidRDefault="00A61BF2" w:rsidP="00126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A5">
        <w:rPr>
          <w:rFonts w:ascii="Times New Roman" w:hAnsi="Times New Roman" w:cs="Times New Roman"/>
          <w:sz w:val="24"/>
          <w:szCs w:val="24"/>
        </w:rPr>
        <w:t xml:space="preserve">«Горнякское»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605B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11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605B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4605B9">
        <w:rPr>
          <w:rFonts w:ascii="Times New Roman" w:hAnsi="Times New Roman" w:cs="Times New Roman"/>
          <w:sz w:val="24"/>
          <w:szCs w:val="24"/>
        </w:rPr>
        <w:t>А.Г.Васильев</w:t>
      </w:r>
      <w:proofErr w:type="spellEnd"/>
      <w:r w:rsidR="004605B9">
        <w:rPr>
          <w:rFonts w:ascii="Times New Roman" w:hAnsi="Times New Roman" w:cs="Times New Roman"/>
          <w:sz w:val="24"/>
          <w:szCs w:val="24"/>
        </w:rPr>
        <w:t xml:space="preserve"> </w:t>
      </w:r>
      <w:r w:rsidRPr="00126F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sectPr w:rsidR="00A61BF2" w:rsidRPr="00126FA5" w:rsidSect="00480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91C" w:rsidRDefault="0054791C" w:rsidP="00BC54A0">
      <w:pPr>
        <w:spacing w:after="0" w:line="240" w:lineRule="auto"/>
      </w:pPr>
      <w:r>
        <w:separator/>
      </w:r>
    </w:p>
  </w:endnote>
  <w:endnote w:type="continuationSeparator" w:id="0">
    <w:p w:rsidR="0054791C" w:rsidRDefault="0054791C" w:rsidP="00BC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91C" w:rsidRDefault="0054791C" w:rsidP="00BC54A0">
      <w:pPr>
        <w:spacing w:after="0" w:line="240" w:lineRule="auto"/>
      </w:pPr>
      <w:r>
        <w:separator/>
      </w:r>
    </w:p>
  </w:footnote>
  <w:footnote w:type="continuationSeparator" w:id="0">
    <w:p w:rsidR="0054791C" w:rsidRDefault="0054791C" w:rsidP="00BC5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37C"/>
    <w:multiLevelType w:val="hybridMultilevel"/>
    <w:tmpl w:val="9CCCD860"/>
    <w:lvl w:ilvl="0" w:tplc="D08C1C44">
      <w:start w:val="1"/>
      <w:numFmt w:val="decimal"/>
      <w:lvlText w:val="%1."/>
      <w:lvlJc w:val="left"/>
      <w:pPr>
        <w:tabs>
          <w:tab w:val="num" w:pos="1138"/>
        </w:tabs>
        <w:ind w:left="11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5A3609"/>
    <w:multiLevelType w:val="hybridMultilevel"/>
    <w:tmpl w:val="9CCCD860"/>
    <w:lvl w:ilvl="0" w:tplc="D08C1C44">
      <w:start w:val="1"/>
      <w:numFmt w:val="decimal"/>
      <w:lvlText w:val="%1."/>
      <w:lvlJc w:val="left"/>
      <w:pPr>
        <w:tabs>
          <w:tab w:val="num" w:pos="1138"/>
        </w:tabs>
        <w:ind w:left="11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D3E"/>
    <w:rsid w:val="00040DA9"/>
    <w:rsid w:val="000425A9"/>
    <w:rsid w:val="00042F50"/>
    <w:rsid w:val="00092452"/>
    <w:rsid w:val="000B7E99"/>
    <w:rsid w:val="000C0635"/>
    <w:rsid w:val="000F72EF"/>
    <w:rsid w:val="00126FA5"/>
    <w:rsid w:val="001411EC"/>
    <w:rsid w:val="001474F0"/>
    <w:rsid w:val="001633B6"/>
    <w:rsid w:val="00165A68"/>
    <w:rsid w:val="0023055B"/>
    <w:rsid w:val="00234013"/>
    <w:rsid w:val="00256799"/>
    <w:rsid w:val="002F4288"/>
    <w:rsid w:val="00303372"/>
    <w:rsid w:val="0034695D"/>
    <w:rsid w:val="0038631D"/>
    <w:rsid w:val="00387D5D"/>
    <w:rsid w:val="003A636C"/>
    <w:rsid w:val="003C02EA"/>
    <w:rsid w:val="003D6DB1"/>
    <w:rsid w:val="003E05C8"/>
    <w:rsid w:val="00414D42"/>
    <w:rsid w:val="0041570A"/>
    <w:rsid w:val="00423F65"/>
    <w:rsid w:val="00441D03"/>
    <w:rsid w:val="00447511"/>
    <w:rsid w:val="00456324"/>
    <w:rsid w:val="004605B9"/>
    <w:rsid w:val="00473B66"/>
    <w:rsid w:val="00474F22"/>
    <w:rsid w:val="00480E98"/>
    <w:rsid w:val="004B66AA"/>
    <w:rsid w:val="004F259A"/>
    <w:rsid w:val="005004C2"/>
    <w:rsid w:val="005301A5"/>
    <w:rsid w:val="005331EE"/>
    <w:rsid w:val="0054791C"/>
    <w:rsid w:val="005A2542"/>
    <w:rsid w:val="005B430B"/>
    <w:rsid w:val="005D39AC"/>
    <w:rsid w:val="00603E28"/>
    <w:rsid w:val="00606085"/>
    <w:rsid w:val="00630833"/>
    <w:rsid w:val="006748E2"/>
    <w:rsid w:val="00675723"/>
    <w:rsid w:val="00676915"/>
    <w:rsid w:val="00677A70"/>
    <w:rsid w:val="006855B5"/>
    <w:rsid w:val="006A2C7B"/>
    <w:rsid w:val="006E770E"/>
    <w:rsid w:val="00720BBA"/>
    <w:rsid w:val="00750626"/>
    <w:rsid w:val="0077302B"/>
    <w:rsid w:val="00775B82"/>
    <w:rsid w:val="00783D91"/>
    <w:rsid w:val="007D00A3"/>
    <w:rsid w:val="007D6C4C"/>
    <w:rsid w:val="007E55C1"/>
    <w:rsid w:val="00813599"/>
    <w:rsid w:val="0082053B"/>
    <w:rsid w:val="008452CE"/>
    <w:rsid w:val="00863E62"/>
    <w:rsid w:val="00884EE0"/>
    <w:rsid w:val="0089109D"/>
    <w:rsid w:val="008A084F"/>
    <w:rsid w:val="008B1E12"/>
    <w:rsid w:val="008E1C2E"/>
    <w:rsid w:val="00910577"/>
    <w:rsid w:val="009331B1"/>
    <w:rsid w:val="00945A3C"/>
    <w:rsid w:val="00990F88"/>
    <w:rsid w:val="009B2C4A"/>
    <w:rsid w:val="009B5BC7"/>
    <w:rsid w:val="009D1DA1"/>
    <w:rsid w:val="00A0502E"/>
    <w:rsid w:val="00A31F4B"/>
    <w:rsid w:val="00A61BF2"/>
    <w:rsid w:val="00A61D94"/>
    <w:rsid w:val="00A76AFF"/>
    <w:rsid w:val="00A82F60"/>
    <w:rsid w:val="00A835F1"/>
    <w:rsid w:val="00A903F6"/>
    <w:rsid w:val="00A95DB1"/>
    <w:rsid w:val="00AA0CE0"/>
    <w:rsid w:val="00AD51EE"/>
    <w:rsid w:val="00AF57E4"/>
    <w:rsid w:val="00B16E10"/>
    <w:rsid w:val="00B2288C"/>
    <w:rsid w:val="00B27541"/>
    <w:rsid w:val="00B5027B"/>
    <w:rsid w:val="00BC54A0"/>
    <w:rsid w:val="00C243F6"/>
    <w:rsid w:val="00C357FA"/>
    <w:rsid w:val="00C412FF"/>
    <w:rsid w:val="00C60E37"/>
    <w:rsid w:val="00C805E4"/>
    <w:rsid w:val="00C8081D"/>
    <w:rsid w:val="00C82661"/>
    <w:rsid w:val="00C97C5D"/>
    <w:rsid w:val="00CE48EF"/>
    <w:rsid w:val="00CF126F"/>
    <w:rsid w:val="00D05270"/>
    <w:rsid w:val="00D0608F"/>
    <w:rsid w:val="00D51177"/>
    <w:rsid w:val="00D57D15"/>
    <w:rsid w:val="00D74743"/>
    <w:rsid w:val="00D74D3E"/>
    <w:rsid w:val="00DA738A"/>
    <w:rsid w:val="00DC2022"/>
    <w:rsid w:val="00DD4A43"/>
    <w:rsid w:val="00DE5ADC"/>
    <w:rsid w:val="00E27A43"/>
    <w:rsid w:val="00E43323"/>
    <w:rsid w:val="00E83484"/>
    <w:rsid w:val="00EF64DF"/>
    <w:rsid w:val="00F11F6B"/>
    <w:rsid w:val="00F170CC"/>
    <w:rsid w:val="00F6591F"/>
    <w:rsid w:val="00FB1E5A"/>
    <w:rsid w:val="00FB2139"/>
    <w:rsid w:val="00FC5CEC"/>
    <w:rsid w:val="00FF72D8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9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74D3E"/>
    <w:pPr>
      <w:keepNext/>
      <w:spacing w:after="0" w:line="240" w:lineRule="auto"/>
      <w:outlineLvl w:val="0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4D3E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D74D3E"/>
    <w:pPr>
      <w:shd w:val="clear" w:color="auto" w:fill="FFFFFF"/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D74D3E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5">
    <w:name w:val="Body Text Indent"/>
    <w:basedOn w:val="a"/>
    <w:link w:val="a6"/>
    <w:uiPriority w:val="99"/>
    <w:semiHidden/>
    <w:rsid w:val="00D74D3E"/>
    <w:pPr>
      <w:spacing w:after="0" w:line="240" w:lineRule="auto"/>
      <w:ind w:left="360" w:firstLine="348"/>
      <w:jc w:val="both"/>
    </w:pPr>
    <w:rPr>
      <w:rFonts w:cs="Times New Roman"/>
      <w:sz w:val="32"/>
      <w:szCs w:val="32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74D3E"/>
    <w:rPr>
      <w:rFonts w:ascii="Times New Roman" w:hAnsi="Times New Roman" w:cs="Times New Roman"/>
      <w:sz w:val="24"/>
      <w:szCs w:val="24"/>
    </w:rPr>
  </w:style>
  <w:style w:type="paragraph" w:styleId="a7">
    <w:name w:val="Block Text"/>
    <w:basedOn w:val="a"/>
    <w:uiPriority w:val="99"/>
    <w:semiHidden/>
    <w:rsid w:val="00D74D3E"/>
    <w:pPr>
      <w:shd w:val="clear" w:color="auto" w:fill="FFFFFF"/>
      <w:spacing w:after="0" w:line="240" w:lineRule="auto"/>
      <w:ind w:left="36" w:right="29" w:firstLine="713"/>
      <w:jc w:val="both"/>
    </w:pPr>
    <w:rPr>
      <w:rFonts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1411EC"/>
    <w:pPr>
      <w:ind w:left="720"/>
    </w:pPr>
  </w:style>
  <w:style w:type="paragraph" w:styleId="a9">
    <w:name w:val="header"/>
    <w:basedOn w:val="a"/>
    <w:link w:val="aa"/>
    <w:uiPriority w:val="99"/>
    <w:semiHidden/>
    <w:rsid w:val="00BC5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C54A0"/>
  </w:style>
  <w:style w:type="paragraph" w:styleId="ab">
    <w:name w:val="footer"/>
    <w:basedOn w:val="a"/>
    <w:link w:val="ac"/>
    <w:uiPriority w:val="99"/>
    <w:semiHidden/>
    <w:rsid w:val="00BC5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C54A0"/>
  </w:style>
  <w:style w:type="table" w:styleId="ad">
    <w:name w:val="Table Grid"/>
    <w:basedOn w:val="a1"/>
    <w:uiPriority w:val="99"/>
    <w:rsid w:val="00C60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C60E37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C60E37"/>
    <w:rPr>
      <w:rFonts w:ascii="Times New Roman" w:hAnsi="Times New Roman" w:cs="Times New Roman"/>
      <w:sz w:val="16"/>
      <w:szCs w:val="16"/>
    </w:rPr>
  </w:style>
  <w:style w:type="paragraph" w:styleId="ae">
    <w:name w:val="Document Map"/>
    <w:basedOn w:val="a"/>
    <w:link w:val="af"/>
    <w:uiPriority w:val="99"/>
    <w:semiHidden/>
    <w:rsid w:val="0099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990F88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C4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41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0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8EA61-BE3E-4ECF-8366-2D80667F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2015-12-17T09:11:00Z</cp:lastPrinted>
  <dcterms:created xsi:type="dcterms:W3CDTF">2012-01-30T11:42:00Z</dcterms:created>
  <dcterms:modified xsi:type="dcterms:W3CDTF">2017-03-06T12:22:00Z</dcterms:modified>
</cp:coreProperties>
</file>